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42" w:rsidRPr="009B1142" w:rsidRDefault="009B1142" w:rsidP="00381FF0">
      <w:pPr>
        <w:tabs>
          <w:tab w:val="left" w:pos="9288"/>
        </w:tabs>
        <w:rPr>
          <w:sz w:val="24"/>
          <w:szCs w:val="24"/>
        </w:rPr>
      </w:pPr>
      <w:r w:rsidRPr="009B1142">
        <w:rPr>
          <w:rFonts w:asciiTheme="majorHAnsi" w:hAnsiTheme="majorHAnsi"/>
          <w:b/>
          <w:bCs/>
          <w:spacing w:val="-14"/>
          <w:sz w:val="24"/>
          <w:szCs w:val="24"/>
        </w:rPr>
        <w:t xml:space="preserve">                                                             </w:t>
      </w:r>
    </w:p>
    <w:p w:rsidR="009B1142" w:rsidRPr="009B1142" w:rsidRDefault="009B1142" w:rsidP="009B1142">
      <w:pPr>
        <w:tabs>
          <w:tab w:val="left" w:pos="9288"/>
        </w:tabs>
        <w:rPr>
          <w:sz w:val="24"/>
          <w:szCs w:val="24"/>
        </w:rPr>
      </w:pPr>
    </w:p>
    <w:p w:rsidR="009B1142" w:rsidRPr="009B1142" w:rsidRDefault="009B1142" w:rsidP="009B1142">
      <w:pPr>
        <w:tabs>
          <w:tab w:val="left" w:pos="9288"/>
        </w:tabs>
        <w:rPr>
          <w:sz w:val="24"/>
          <w:szCs w:val="24"/>
        </w:rPr>
      </w:pPr>
      <w:r w:rsidRPr="009B1142">
        <w:rPr>
          <w:sz w:val="24"/>
          <w:szCs w:val="24"/>
        </w:rPr>
        <w:t xml:space="preserve">                                                                </w:t>
      </w:r>
    </w:p>
    <w:p w:rsidR="009B1142" w:rsidRPr="009B1142" w:rsidRDefault="009B1142" w:rsidP="009B1142">
      <w:pPr>
        <w:tabs>
          <w:tab w:val="left" w:pos="9288"/>
        </w:tabs>
        <w:rPr>
          <w:sz w:val="24"/>
          <w:szCs w:val="24"/>
        </w:rPr>
      </w:pPr>
      <w:r w:rsidRPr="009B1142">
        <w:rPr>
          <w:sz w:val="24"/>
          <w:szCs w:val="24"/>
        </w:rPr>
        <w:t xml:space="preserve">                                                               </w:t>
      </w:r>
    </w:p>
    <w:p w:rsidR="009B1142" w:rsidRPr="009B1142" w:rsidRDefault="009B1142" w:rsidP="009B1142">
      <w:pPr>
        <w:tabs>
          <w:tab w:val="left" w:pos="9288"/>
        </w:tabs>
        <w:rPr>
          <w:sz w:val="24"/>
          <w:szCs w:val="24"/>
        </w:rPr>
      </w:pPr>
      <w:r w:rsidRPr="009B1142">
        <w:rPr>
          <w:sz w:val="24"/>
          <w:szCs w:val="24"/>
        </w:rPr>
        <w:t xml:space="preserve">                     </w:t>
      </w:r>
    </w:p>
    <w:p w:rsidR="009B1142" w:rsidRPr="009B1142" w:rsidRDefault="009B1142" w:rsidP="009B1142">
      <w:pPr>
        <w:tabs>
          <w:tab w:val="left" w:pos="9288"/>
        </w:tabs>
        <w:rPr>
          <w:sz w:val="24"/>
          <w:szCs w:val="24"/>
        </w:rPr>
      </w:pPr>
    </w:p>
    <w:p w:rsidR="009B1142" w:rsidRPr="009B1142" w:rsidRDefault="009B1142" w:rsidP="009B1142">
      <w:pPr>
        <w:tabs>
          <w:tab w:val="left" w:pos="9288"/>
        </w:tabs>
        <w:rPr>
          <w:sz w:val="24"/>
          <w:szCs w:val="24"/>
        </w:rPr>
      </w:pPr>
    </w:p>
    <w:p w:rsidR="009B1142" w:rsidRPr="009B1142" w:rsidRDefault="009B1142" w:rsidP="009B1142">
      <w:pPr>
        <w:tabs>
          <w:tab w:val="left" w:pos="9288"/>
        </w:tabs>
        <w:rPr>
          <w:sz w:val="24"/>
          <w:szCs w:val="24"/>
        </w:rPr>
      </w:pPr>
    </w:p>
    <w:p w:rsidR="009B1142" w:rsidRPr="009B1142" w:rsidRDefault="009B1142" w:rsidP="009B1142">
      <w:pPr>
        <w:tabs>
          <w:tab w:val="left" w:pos="9288"/>
        </w:tabs>
        <w:rPr>
          <w:sz w:val="24"/>
          <w:szCs w:val="24"/>
        </w:rPr>
      </w:pPr>
    </w:p>
    <w:p w:rsidR="009B1142" w:rsidRPr="009B1142" w:rsidRDefault="009B1142" w:rsidP="009B1142">
      <w:pPr>
        <w:tabs>
          <w:tab w:val="left" w:pos="9288"/>
        </w:tabs>
        <w:rPr>
          <w:sz w:val="24"/>
          <w:szCs w:val="24"/>
        </w:rPr>
      </w:pPr>
    </w:p>
    <w:p w:rsidR="009B1142" w:rsidRPr="009B1142" w:rsidRDefault="009B1142" w:rsidP="009B1142">
      <w:pPr>
        <w:tabs>
          <w:tab w:val="left" w:pos="9288"/>
        </w:tabs>
        <w:rPr>
          <w:b/>
          <w:sz w:val="24"/>
          <w:szCs w:val="24"/>
        </w:rPr>
      </w:pPr>
      <w:r w:rsidRPr="009B1142">
        <w:rPr>
          <w:sz w:val="24"/>
          <w:szCs w:val="24"/>
        </w:rPr>
        <w:t xml:space="preserve">                        </w:t>
      </w:r>
      <w:r>
        <w:rPr>
          <w:sz w:val="24"/>
          <w:szCs w:val="24"/>
        </w:rPr>
        <w:t xml:space="preserve">         </w:t>
      </w:r>
      <w:r w:rsidRPr="009B1142">
        <w:rPr>
          <w:sz w:val="24"/>
          <w:szCs w:val="24"/>
        </w:rPr>
        <w:t xml:space="preserve"> </w:t>
      </w:r>
      <w:r w:rsidR="002228E4">
        <w:rPr>
          <w:sz w:val="24"/>
          <w:szCs w:val="24"/>
        </w:rPr>
        <w:t xml:space="preserve">           </w:t>
      </w:r>
      <w:r w:rsidR="00C4551A">
        <w:rPr>
          <w:sz w:val="24"/>
          <w:szCs w:val="24"/>
        </w:rPr>
        <w:t xml:space="preserve">                                      </w:t>
      </w:r>
      <w:r w:rsidR="006607C8">
        <w:rPr>
          <w:sz w:val="24"/>
          <w:szCs w:val="24"/>
        </w:rPr>
        <w:t xml:space="preserve">         </w:t>
      </w:r>
      <w:r w:rsidRPr="009B1142">
        <w:rPr>
          <w:b/>
          <w:sz w:val="24"/>
          <w:szCs w:val="24"/>
        </w:rPr>
        <w:t>РАБОЧАЯ ПРОГРАММА ПО ПРАВУ</w:t>
      </w:r>
    </w:p>
    <w:p w:rsidR="009B1142" w:rsidRPr="009B1142" w:rsidRDefault="009B1142" w:rsidP="009B1142">
      <w:pPr>
        <w:tabs>
          <w:tab w:val="left" w:pos="9288"/>
        </w:tabs>
        <w:rPr>
          <w:b/>
          <w:sz w:val="24"/>
          <w:szCs w:val="24"/>
        </w:rPr>
      </w:pPr>
      <w:r w:rsidRPr="009B1142">
        <w:rPr>
          <w:b/>
          <w:sz w:val="24"/>
          <w:szCs w:val="24"/>
        </w:rPr>
        <w:t xml:space="preserve">                                                           </w:t>
      </w:r>
    </w:p>
    <w:p w:rsidR="009B1142" w:rsidRDefault="009B1142" w:rsidP="009B1142">
      <w:pPr>
        <w:tabs>
          <w:tab w:val="left" w:pos="9288"/>
        </w:tabs>
        <w:rPr>
          <w:b/>
          <w:sz w:val="24"/>
          <w:szCs w:val="24"/>
        </w:rPr>
      </w:pPr>
      <w:r w:rsidRPr="009B1142">
        <w:rPr>
          <w:b/>
          <w:sz w:val="24"/>
          <w:szCs w:val="24"/>
        </w:rPr>
        <w:t xml:space="preserve">                                    </w:t>
      </w:r>
      <w:r>
        <w:rPr>
          <w:b/>
          <w:sz w:val="24"/>
          <w:szCs w:val="24"/>
        </w:rPr>
        <w:t xml:space="preserve">                        </w:t>
      </w:r>
      <w:r w:rsidR="002228E4">
        <w:rPr>
          <w:b/>
          <w:sz w:val="24"/>
          <w:szCs w:val="24"/>
        </w:rPr>
        <w:t xml:space="preserve">         </w:t>
      </w:r>
      <w:r w:rsidR="006607C8">
        <w:rPr>
          <w:b/>
          <w:sz w:val="24"/>
          <w:szCs w:val="24"/>
        </w:rPr>
        <w:t xml:space="preserve">                 для    </w:t>
      </w:r>
      <w:r w:rsidRPr="009B1142">
        <w:rPr>
          <w:b/>
          <w:sz w:val="24"/>
          <w:szCs w:val="24"/>
        </w:rPr>
        <w:t>10 -11 класс</w:t>
      </w:r>
      <w:r w:rsidR="006607C8">
        <w:rPr>
          <w:b/>
          <w:sz w:val="24"/>
          <w:szCs w:val="24"/>
        </w:rPr>
        <w:t>ов гуманитарного профиля</w:t>
      </w:r>
    </w:p>
    <w:p w:rsidR="006607C8" w:rsidRPr="009B1142" w:rsidRDefault="006607C8" w:rsidP="009B1142">
      <w:pPr>
        <w:tabs>
          <w:tab w:val="left" w:pos="9288"/>
        </w:tabs>
        <w:rPr>
          <w:b/>
          <w:sz w:val="24"/>
          <w:szCs w:val="24"/>
        </w:rPr>
      </w:pPr>
      <w:r>
        <w:rPr>
          <w:b/>
          <w:sz w:val="24"/>
          <w:szCs w:val="24"/>
        </w:rPr>
        <w:t xml:space="preserve">                                                                               </w:t>
      </w:r>
    </w:p>
    <w:p w:rsidR="009B1142" w:rsidRPr="009B1142" w:rsidRDefault="009B1142" w:rsidP="009B1142">
      <w:pPr>
        <w:tabs>
          <w:tab w:val="left" w:pos="9288"/>
        </w:tabs>
        <w:jc w:val="center"/>
        <w:rPr>
          <w:sz w:val="24"/>
          <w:szCs w:val="24"/>
        </w:rPr>
      </w:pPr>
      <w:r w:rsidRPr="009B1142">
        <w:rPr>
          <w:sz w:val="24"/>
          <w:szCs w:val="24"/>
        </w:rPr>
        <w:t xml:space="preserve"> </w:t>
      </w:r>
    </w:p>
    <w:p w:rsidR="009B1142" w:rsidRPr="009B1142" w:rsidRDefault="009B1142" w:rsidP="009B1142">
      <w:pPr>
        <w:tabs>
          <w:tab w:val="left" w:pos="9288"/>
        </w:tabs>
        <w:jc w:val="center"/>
        <w:rPr>
          <w:sz w:val="24"/>
          <w:szCs w:val="24"/>
        </w:rPr>
      </w:pPr>
      <w:r w:rsidRPr="009B1142">
        <w:rPr>
          <w:sz w:val="24"/>
          <w:szCs w:val="24"/>
        </w:rPr>
        <w:t xml:space="preserve">                                                       </w:t>
      </w:r>
    </w:p>
    <w:p w:rsidR="009B1142" w:rsidRPr="009B1142" w:rsidRDefault="009B1142" w:rsidP="009B1142">
      <w:pPr>
        <w:tabs>
          <w:tab w:val="left" w:pos="9288"/>
        </w:tabs>
        <w:jc w:val="center"/>
        <w:rPr>
          <w:sz w:val="24"/>
          <w:szCs w:val="24"/>
        </w:rPr>
      </w:pPr>
    </w:p>
    <w:p w:rsidR="009B1142" w:rsidRPr="009B1142" w:rsidRDefault="009B1142" w:rsidP="009B1142">
      <w:pPr>
        <w:tabs>
          <w:tab w:val="left" w:pos="9288"/>
        </w:tabs>
        <w:jc w:val="center"/>
        <w:rPr>
          <w:sz w:val="24"/>
          <w:szCs w:val="24"/>
        </w:rPr>
      </w:pPr>
    </w:p>
    <w:p w:rsidR="009B1142" w:rsidRPr="009B1142" w:rsidRDefault="009B1142" w:rsidP="009B1142">
      <w:pPr>
        <w:tabs>
          <w:tab w:val="left" w:pos="9288"/>
        </w:tabs>
        <w:jc w:val="center"/>
        <w:rPr>
          <w:sz w:val="24"/>
          <w:szCs w:val="24"/>
        </w:rPr>
      </w:pPr>
    </w:p>
    <w:p w:rsidR="009B1142" w:rsidRPr="009B1142" w:rsidRDefault="009B1142" w:rsidP="009B1142">
      <w:pPr>
        <w:tabs>
          <w:tab w:val="left" w:pos="9288"/>
        </w:tabs>
        <w:jc w:val="center"/>
        <w:rPr>
          <w:sz w:val="24"/>
          <w:szCs w:val="24"/>
        </w:rPr>
      </w:pPr>
    </w:p>
    <w:p w:rsidR="009B1142" w:rsidRPr="009B1142" w:rsidRDefault="009B1142" w:rsidP="009B1142">
      <w:pPr>
        <w:tabs>
          <w:tab w:val="left" w:pos="9288"/>
        </w:tabs>
        <w:jc w:val="center"/>
        <w:rPr>
          <w:sz w:val="24"/>
          <w:szCs w:val="24"/>
        </w:rPr>
      </w:pPr>
    </w:p>
    <w:p w:rsidR="009B1142" w:rsidRPr="009B1142" w:rsidRDefault="009B1142" w:rsidP="009B1142">
      <w:pPr>
        <w:tabs>
          <w:tab w:val="left" w:pos="9288"/>
        </w:tabs>
        <w:jc w:val="center"/>
        <w:rPr>
          <w:sz w:val="24"/>
          <w:szCs w:val="24"/>
        </w:rPr>
      </w:pPr>
    </w:p>
    <w:p w:rsidR="009B1142" w:rsidRPr="009B1142" w:rsidRDefault="009B1142" w:rsidP="009B1142">
      <w:pPr>
        <w:tabs>
          <w:tab w:val="left" w:pos="9288"/>
        </w:tabs>
        <w:jc w:val="center"/>
        <w:rPr>
          <w:sz w:val="24"/>
          <w:szCs w:val="24"/>
        </w:rPr>
      </w:pPr>
    </w:p>
    <w:p w:rsidR="006607C8" w:rsidRPr="00C6554D" w:rsidRDefault="006607C8" w:rsidP="006607C8">
      <w:pPr>
        <w:jc w:val="center"/>
        <w:rPr>
          <w:sz w:val="28"/>
          <w:szCs w:val="28"/>
        </w:rPr>
      </w:pPr>
      <w:r>
        <w:rPr>
          <w:sz w:val="28"/>
          <w:szCs w:val="28"/>
        </w:rPr>
        <w:t xml:space="preserve">                                                  </w:t>
      </w:r>
      <w:r w:rsidRPr="00C6554D">
        <w:rPr>
          <w:sz w:val="28"/>
          <w:szCs w:val="28"/>
        </w:rPr>
        <w:t>Разработала:  учитель истории     Канторина М.Ф.</w:t>
      </w:r>
    </w:p>
    <w:p w:rsidR="006607C8" w:rsidRPr="00C6554D" w:rsidRDefault="006607C8" w:rsidP="006607C8">
      <w:pPr>
        <w:tabs>
          <w:tab w:val="left" w:pos="1560"/>
        </w:tabs>
        <w:rPr>
          <w:sz w:val="28"/>
          <w:szCs w:val="28"/>
        </w:rPr>
      </w:pPr>
      <w:r w:rsidRPr="00C6554D">
        <w:rPr>
          <w:sz w:val="28"/>
          <w:szCs w:val="28"/>
        </w:rPr>
        <w:tab/>
      </w:r>
      <w:r>
        <w:rPr>
          <w:sz w:val="28"/>
          <w:szCs w:val="28"/>
        </w:rPr>
        <w:t xml:space="preserve">                                                                          </w:t>
      </w:r>
      <w:r w:rsidRPr="00C6554D">
        <w:rPr>
          <w:sz w:val="28"/>
          <w:szCs w:val="28"/>
        </w:rPr>
        <w:t>Проверил</w:t>
      </w:r>
      <w:proofErr w:type="gramStart"/>
      <w:r w:rsidRPr="00C6554D">
        <w:rPr>
          <w:sz w:val="28"/>
          <w:szCs w:val="28"/>
        </w:rPr>
        <w:t xml:space="preserve"> :</w:t>
      </w:r>
      <w:proofErr w:type="gramEnd"/>
      <w:r w:rsidRPr="00C6554D">
        <w:rPr>
          <w:sz w:val="28"/>
          <w:szCs w:val="28"/>
        </w:rPr>
        <w:t xml:space="preserve"> завуч Прудников </w:t>
      </w:r>
      <w:proofErr w:type="spellStart"/>
      <w:r w:rsidRPr="00C6554D">
        <w:rPr>
          <w:sz w:val="28"/>
          <w:szCs w:val="28"/>
        </w:rPr>
        <w:t>Амир</w:t>
      </w:r>
      <w:proofErr w:type="spellEnd"/>
      <w:r w:rsidRPr="00C6554D">
        <w:rPr>
          <w:sz w:val="28"/>
          <w:szCs w:val="28"/>
        </w:rPr>
        <w:t xml:space="preserve"> Александрович</w:t>
      </w:r>
    </w:p>
    <w:p w:rsidR="006607C8" w:rsidRPr="00C6554D" w:rsidRDefault="006607C8" w:rsidP="006607C8">
      <w:pPr>
        <w:jc w:val="center"/>
        <w:rPr>
          <w:sz w:val="28"/>
          <w:szCs w:val="28"/>
        </w:rPr>
      </w:pPr>
    </w:p>
    <w:p w:rsidR="006607C8" w:rsidRDefault="006607C8" w:rsidP="006607C8">
      <w:pPr>
        <w:jc w:val="center"/>
        <w:rPr>
          <w:b/>
          <w:sz w:val="28"/>
          <w:szCs w:val="28"/>
        </w:rPr>
      </w:pPr>
    </w:p>
    <w:p w:rsidR="009B1142" w:rsidRDefault="009B1142" w:rsidP="009B1142">
      <w:pPr>
        <w:tabs>
          <w:tab w:val="left" w:pos="9288"/>
        </w:tabs>
        <w:contextualSpacing/>
        <w:jc w:val="center"/>
        <w:rPr>
          <w:sz w:val="28"/>
          <w:szCs w:val="28"/>
        </w:rPr>
      </w:pPr>
    </w:p>
    <w:p w:rsidR="006607C8" w:rsidRDefault="006607C8" w:rsidP="009B1142">
      <w:pPr>
        <w:tabs>
          <w:tab w:val="left" w:pos="9288"/>
        </w:tabs>
        <w:contextualSpacing/>
        <w:jc w:val="center"/>
        <w:rPr>
          <w:sz w:val="28"/>
          <w:szCs w:val="28"/>
        </w:rPr>
      </w:pPr>
    </w:p>
    <w:p w:rsidR="006607C8" w:rsidRPr="009B1142" w:rsidRDefault="006607C8" w:rsidP="009B1142">
      <w:pPr>
        <w:tabs>
          <w:tab w:val="left" w:pos="9288"/>
        </w:tabs>
        <w:contextualSpacing/>
        <w:jc w:val="center"/>
        <w:rPr>
          <w:sz w:val="24"/>
          <w:szCs w:val="24"/>
        </w:rPr>
      </w:pPr>
    </w:p>
    <w:p w:rsidR="009B1142" w:rsidRPr="009B1142" w:rsidRDefault="009B1142" w:rsidP="009B1142">
      <w:pPr>
        <w:tabs>
          <w:tab w:val="left" w:pos="9288"/>
        </w:tabs>
        <w:contextualSpacing/>
        <w:jc w:val="center"/>
        <w:rPr>
          <w:sz w:val="24"/>
          <w:szCs w:val="24"/>
        </w:rPr>
      </w:pPr>
    </w:p>
    <w:p w:rsidR="009B1142" w:rsidRPr="009B1142" w:rsidRDefault="009B1142" w:rsidP="009B1142">
      <w:pPr>
        <w:tabs>
          <w:tab w:val="left" w:pos="9288"/>
        </w:tabs>
        <w:contextualSpacing/>
        <w:jc w:val="center"/>
        <w:rPr>
          <w:sz w:val="24"/>
          <w:szCs w:val="24"/>
        </w:rPr>
      </w:pPr>
    </w:p>
    <w:p w:rsidR="009B1142" w:rsidRPr="009B1142" w:rsidRDefault="009F6F15" w:rsidP="00C4551A">
      <w:pPr>
        <w:tabs>
          <w:tab w:val="left" w:pos="9288"/>
        </w:tabs>
        <w:contextualSpacing/>
        <w:rPr>
          <w:sz w:val="24"/>
          <w:szCs w:val="24"/>
        </w:rPr>
      </w:pPr>
      <w:r>
        <w:rPr>
          <w:sz w:val="24"/>
          <w:szCs w:val="24"/>
        </w:rPr>
        <w:t xml:space="preserve">                                                                                                                            </w:t>
      </w:r>
      <w:r w:rsidR="009B1142" w:rsidRPr="009B1142">
        <w:rPr>
          <w:sz w:val="24"/>
          <w:szCs w:val="24"/>
        </w:rPr>
        <w:t xml:space="preserve"> 201</w:t>
      </w:r>
      <w:r w:rsidR="00381FF0">
        <w:rPr>
          <w:sz w:val="24"/>
          <w:szCs w:val="24"/>
        </w:rPr>
        <w:t>9</w:t>
      </w:r>
      <w:r w:rsidR="009B1142" w:rsidRPr="009B1142">
        <w:rPr>
          <w:sz w:val="24"/>
          <w:szCs w:val="24"/>
        </w:rPr>
        <w:t>г</w:t>
      </w:r>
    </w:p>
    <w:p w:rsidR="009B1142" w:rsidRPr="009B1142" w:rsidRDefault="009B1142" w:rsidP="009B1142">
      <w:pPr>
        <w:tabs>
          <w:tab w:val="left" w:pos="9288"/>
        </w:tabs>
        <w:contextualSpacing/>
        <w:jc w:val="center"/>
        <w:rPr>
          <w:sz w:val="24"/>
          <w:szCs w:val="24"/>
        </w:rPr>
      </w:pPr>
    </w:p>
    <w:p w:rsidR="00C4551A" w:rsidRPr="006607C8" w:rsidRDefault="009B1142" w:rsidP="006607C8">
      <w:pPr>
        <w:shd w:val="clear" w:color="auto" w:fill="FFFFFF"/>
        <w:spacing w:before="269"/>
        <w:ind w:right="19"/>
        <w:contextualSpacing/>
        <w:rPr>
          <w:b/>
          <w:bCs/>
          <w:spacing w:val="-14"/>
          <w:sz w:val="24"/>
          <w:szCs w:val="24"/>
        </w:rPr>
      </w:pPr>
      <w:r w:rsidRPr="008E70F6">
        <w:rPr>
          <w:b/>
          <w:bCs/>
          <w:spacing w:val="-14"/>
          <w:sz w:val="22"/>
          <w:szCs w:val="22"/>
        </w:rPr>
        <w:lastRenderedPageBreak/>
        <w:t xml:space="preserve">             </w:t>
      </w:r>
      <w:r w:rsidR="00C4551A" w:rsidRPr="009F6F15">
        <w:rPr>
          <w:b/>
          <w:sz w:val="24"/>
          <w:szCs w:val="24"/>
        </w:rPr>
        <w:t>Пояснительная записка</w:t>
      </w:r>
    </w:p>
    <w:p w:rsidR="00C4551A" w:rsidRPr="009F6F15" w:rsidRDefault="00C4551A" w:rsidP="00C4551A">
      <w:pPr>
        <w:autoSpaceDE w:val="0"/>
        <w:rPr>
          <w:sz w:val="24"/>
          <w:szCs w:val="24"/>
        </w:rPr>
      </w:pPr>
      <w:r w:rsidRPr="009F6F15">
        <w:rPr>
          <w:sz w:val="24"/>
          <w:szCs w:val="24"/>
        </w:rPr>
        <w:t>Рабочая программа по праву 10</w:t>
      </w:r>
      <w:r w:rsidR="009F6F15" w:rsidRPr="009F6F15">
        <w:rPr>
          <w:sz w:val="24"/>
          <w:szCs w:val="24"/>
        </w:rPr>
        <w:t>-11</w:t>
      </w:r>
      <w:r w:rsidRPr="009F6F15">
        <w:rPr>
          <w:sz w:val="24"/>
          <w:szCs w:val="24"/>
        </w:rPr>
        <w:t xml:space="preserve"> класс (профильный уровень) на 201</w:t>
      </w:r>
      <w:r w:rsidR="009F6F15" w:rsidRPr="009F6F15">
        <w:rPr>
          <w:sz w:val="24"/>
          <w:szCs w:val="24"/>
        </w:rPr>
        <w:t>9</w:t>
      </w:r>
      <w:r w:rsidRPr="009F6F15">
        <w:rPr>
          <w:sz w:val="24"/>
          <w:szCs w:val="24"/>
        </w:rPr>
        <w:t>-20</w:t>
      </w:r>
      <w:r w:rsidR="009F6F15" w:rsidRPr="009F6F15">
        <w:rPr>
          <w:sz w:val="24"/>
          <w:szCs w:val="24"/>
        </w:rPr>
        <w:t>20</w:t>
      </w:r>
      <w:r w:rsidRPr="009F6F15">
        <w:rPr>
          <w:sz w:val="24"/>
          <w:szCs w:val="24"/>
        </w:rPr>
        <w:t xml:space="preserve"> учебный год рассчитана на 68 часов, 2 часа в неделю. </w:t>
      </w:r>
    </w:p>
    <w:p w:rsidR="00C4551A" w:rsidRPr="009F6F15" w:rsidRDefault="00C4551A" w:rsidP="00C4551A">
      <w:pPr>
        <w:autoSpaceDE w:val="0"/>
        <w:rPr>
          <w:sz w:val="24"/>
          <w:szCs w:val="24"/>
        </w:rPr>
      </w:pPr>
      <w:r w:rsidRPr="009F6F15">
        <w:rPr>
          <w:sz w:val="24"/>
          <w:szCs w:val="24"/>
        </w:rPr>
        <w:t xml:space="preserve">Рабочая программа ориентирована </w:t>
      </w:r>
      <w:proofErr w:type="gramStart"/>
      <w:r w:rsidRPr="009F6F15">
        <w:rPr>
          <w:sz w:val="24"/>
          <w:szCs w:val="24"/>
        </w:rPr>
        <w:t>на</w:t>
      </w:r>
      <w:proofErr w:type="gramEnd"/>
      <w:r w:rsidRPr="009F6F15">
        <w:rPr>
          <w:sz w:val="24"/>
          <w:szCs w:val="24"/>
        </w:rPr>
        <w:t xml:space="preserve">: </w:t>
      </w:r>
    </w:p>
    <w:p w:rsidR="00C4551A" w:rsidRPr="009F6F15" w:rsidRDefault="00C4551A" w:rsidP="00C4551A">
      <w:pPr>
        <w:autoSpaceDE w:val="0"/>
        <w:rPr>
          <w:sz w:val="24"/>
          <w:szCs w:val="24"/>
        </w:rPr>
      </w:pPr>
      <w:r w:rsidRPr="009F6F15">
        <w:rPr>
          <w:sz w:val="24"/>
          <w:szCs w:val="24"/>
        </w:rPr>
        <w:t>1. Учебник для 10 класса. Певцова Е.А. Право: Основы правовой культуры. Базовый и профильный уровни: В 2 ч. - М.: ООО «ТИД»  «Русское слово - РС», 2014.</w:t>
      </w:r>
    </w:p>
    <w:p w:rsidR="00C4551A" w:rsidRPr="009F6F15" w:rsidRDefault="00C4551A" w:rsidP="00C4551A">
      <w:pPr>
        <w:autoSpaceDE w:val="0"/>
        <w:rPr>
          <w:sz w:val="24"/>
          <w:szCs w:val="24"/>
        </w:rPr>
      </w:pPr>
      <w:r w:rsidRPr="009F6F15">
        <w:rPr>
          <w:sz w:val="24"/>
          <w:szCs w:val="24"/>
        </w:rPr>
        <w:t xml:space="preserve">2.  Учебник для 11 класса. Певцова Е.А. Право: Основы правовой культуры: Базовый и профильный уровни: В 2 ч. - М.: ООО «ТИД» «Русское слово - РС», 2014. </w:t>
      </w:r>
    </w:p>
    <w:p w:rsidR="00C4551A" w:rsidRPr="009F6F15" w:rsidRDefault="00C4551A" w:rsidP="00C4551A">
      <w:pPr>
        <w:autoSpaceDE w:val="0"/>
        <w:rPr>
          <w:sz w:val="24"/>
          <w:szCs w:val="24"/>
        </w:rPr>
      </w:pPr>
      <w:r w:rsidRPr="009F6F15">
        <w:rPr>
          <w:sz w:val="24"/>
          <w:szCs w:val="24"/>
        </w:rPr>
        <w:t xml:space="preserve">     </w:t>
      </w:r>
    </w:p>
    <w:p w:rsidR="00C4551A" w:rsidRPr="009F6F15" w:rsidRDefault="00C4551A" w:rsidP="00C4551A">
      <w:pPr>
        <w:autoSpaceDE w:val="0"/>
        <w:rPr>
          <w:sz w:val="24"/>
          <w:szCs w:val="24"/>
        </w:rPr>
      </w:pPr>
    </w:p>
    <w:p w:rsidR="00C4551A" w:rsidRPr="009F6F15" w:rsidRDefault="00C4551A" w:rsidP="00C4551A">
      <w:pPr>
        <w:autoSpaceDE w:val="0"/>
        <w:rPr>
          <w:sz w:val="24"/>
          <w:szCs w:val="24"/>
        </w:rPr>
      </w:pPr>
      <w:r w:rsidRPr="009F6F15">
        <w:rPr>
          <w:sz w:val="24"/>
          <w:szCs w:val="24"/>
        </w:rPr>
        <w:t xml:space="preserve">Курс носит системный характер и предполагает постепенное усложнение и расширение правовой подготовки на каждом этапе взросления подростка. В 10 классе они приобретают знания о роли права в жизни человека и общества, теоретических основах права как системы, правоотношениях и правовой культуре, государстве и праве, правосудии и правоохранительных органах.  В 11 классе приобретают знания о различных отраслях права (гражданском, уголовном, административном, семейном и др.). </w:t>
      </w:r>
    </w:p>
    <w:p w:rsidR="00C4551A" w:rsidRPr="009F6F15" w:rsidRDefault="00C4551A" w:rsidP="00C4551A">
      <w:pPr>
        <w:autoSpaceDE w:val="0"/>
        <w:rPr>
          <w:sz w:val="24"/>
          <w:szCs w:val="24"/>
        </w:rPr>
      </w:pPr>
      <w:r w:rsidRPr="009F6F15">
        <w:rPr>
          <w:sz w:val="24"/>
          <w:szCs w:val="24"/>
        </w:rPr>
        <w:t xml:space="preserve">      Основные содержательные линии рабочей программы по праву в 10 классе (профильный уровень) отражают ведущие и социально-значимые проблемы юридической науки и практики. К ним относятся: роль права в жизни человека и общества, теоретические основы права как системы, правоотношения и правовая культура, государство и право, </w:t>
      </w:r>
      <w:proofErr w:type="gramStart"/>
      <w:r w:rsidRPr="009F6F15">
        <w:rPr>
          <w:sz w:val="24"/>
          <w:szCs w:val="24"/>
        </w:rPr>
        <w:t>правосудие</w:t>
      </w:r>
      <w:proofErr w:type="gramEnd"/>
      <w:r w:rsidRPr="009F6F15">
        <w:rPr>
          <w:sz w:val="24"/>
          <w:szCs w:val="24"/>
        </w:rPr>
        <w:t xml:space="preserve"> и правоохранительные органы.  Основные содержательные линии в 11 классе отражают ведущие и социально-значимые проблемы юридической науки и практики. </w:t>
      </w:r>
      <w:proofErr w:type="gramStart"/>
      <w:r w:rsidRPr="009F6F15">
        <w:rPr>
          <w:sz w:val="24"/>
          <w:szCs w:val="24"/>
        </w:rPr>
        <w:t xml:space="preserve">К ним относятся: гражданские правоотношения; правонарушения и юридическая ответственность; право и личность; жилищное право; гражданское право; семейное право; уголовное право; административное право; трудовое право; международное право; юридическое образование. </w:t>
      </w:r>
      <w:proofErr w:type="gramEnd"/>
    </w:p>
    <w:p w:rsidR="00C4551A" w:rsidRPr="009F6F15" w:rsidRDefault="00C4551A" w:rsidP="00C4551A">
      <w:pPr>
        <w:autoSpaceDE w:val="0"/>
        <w:rPr>
          <w:sz w:val="24"/>
          <w:szCs w:val="24"/>
        </w:rPr>
      </w:pPr>
      <w:r w:rsidRPr="009F6F15">
        <w:rPr>
          <w:sz w:val="24"/>
          <w:szCs w:val="24"/>
        </w:rPr>
        <w:t xml:space="preserve">         Право, как учебный предмет  на профильном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Учебный предмет «Право» на профильном уровне позволяет изучить не только ведущие нормы национального законодательства, но и важные правила и проблемы международного права.   Основные  содержательные линии  рабочей   программы курса права для  10-11  классов общеобразовательной школы (профильный уровень) отражают ведущие и социально значимые проблемы юридической науки и практики, педагогически адаптированные к системе образования школьников.  </w:t>
      </w:r>
    </w:p>
    <w:p w:rsidR="00C4551A" w:rsidRPr="009F6F15" w:rsidRDefault="00C4551A" w:rsidP="00C4551A">
      <w:pPr>
        <w:autoSpaceDE w:val="0"/>
        <w:rPr>
          <w:sz w:val="24"/>
          <w:szCs w:val="24"/>
        </w:rPr>
      </w:pPr>
      <w:r w:rsidRPr="009F6F15">
        <w:rPr>
          <w:sz w:val="24"/>
          <w:szCs w:val="24"/>
        </w:rPr>
        <w:t xml:space="preserve">       Профильное обучение праву формирует целостный комплекс </w:t>
      </w:r>
      <w:proofErr w:type="spellStart"/>
      <w:r w:rsidRPr="009F6F15">
        <w:rPr>
          <w:sz w:val="24"/>
          <w:szCs w:val="24"/>
        </w:rPr>
        <w:t>общеучебных</w:t>
      </w:r>
      <w:proofErr w:type="spellEnd"/>
      <w:r w:rsidRPr="009F6F15">
        <w:rPr>
          <w:sz w:val="24"/>
          <w:szCs w:val="24"/>
        </w:rPr>
        <w:t xml:space="preserve"> умений и навыков, позволяющих школьникам овладеть важными способами деятельности.  </w:t>
      </w:r>
      <w:proofErr w:type="gramStart"/>
      <w:r w:rsidRPr="009F6F15">
        <w:rPr>
          <w:sz w:val="24"/>
          <w:szCs w:val="24"/>
        </w:rPr>
        <w:t xml:space="preserve">Право как профильный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   </w:t>
      </w:r>
      <w:proofErr w:type="gramEnd"/>
    </w:p>
    <w:p w:rsidR="00C4551A" w:rsidRPr="009F6F15" w:rsidRDefault="00C4551A" w:rsidP="00C4551A">
      <w:pPr>
        <w:pStyle w:val="p5"/>
        <w:shd w:val="clear" w:color="auto" w:fill="FFFFFF"/>
        <w:spacing w:before="0" w:after="0"/>
      </w:pPr>
      <w:r w:rsidRPr="009F6F15">
        <w:t xml:space="preserve">      Изучение права в старшей школе на профильном уровне направлено на достижение следующих </w:t>
      </w:r>
      <w:r w:rsidRPr="009F6F15">
        <w:rPr>
          <w:b/>
          <w:bCs/>
        </w:rPr>
        <w:t>целей</w:t>
      </w:r>
      <w:r w:rsidRPr="009F6F15">
        <w:t xml:space="preserve">:  </w:t>
      </w:r>
    </w:p>
    <w:p w:rsidR="00C4551A" w:rsidRPr="009F6F15" w:rsidRDefault="00C4551A" w:rsidP="00C4551A">
      <w:pPr>
        <w:pStyle w:val="p5"/>
        <w:shd w:val="clear" w:color="auto" w:fill="FFFFFF"/>
        <w:spacing w:before="0" w:after="0"/>
      </w:pPr>
      <w:r w:rsidRPr="009F6F15">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w:t>
      </w:r>
    </w:p>
    <w:p w:rsidR="00C4551A" w:rsidRPr="009F6F15" w:rsidRDefault="00C4551A" w:rsidP="00C4551A">
      <w:pPr>
        <w:pStyle w:val="p5"/>
        <w:shd w:val="clear" w:color="auto" w:fill="FFFFFF"/>
        <w:spacing w:before="0" w:after="0"/>
      </w:pPr>
      <w:r w:rsidRPr="009F6F15">
        <w:lastRenderedPageBreak/>
        <w:t>прав и законных интересов; ознакомление с содержанием профессиональной юридической деятельности и основными юридическими профессиями;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C4551A" w:rsidRPr="009F6F15" w:rsidRDefault="00C4551A" w:rsidP="00C4551A">
      <w:pPr>
        <w:pStyle w:val="p5"/>
        <w:shd w:val="clear" w:color="auto" w:fill="FFFFFF"/>
        <w:spacing w:before="0" w:after="0"/>
      </w:pPr>
      <w:r w:rsidRPr="009F6F15">
        <w:t xml:space="preserve"> В качестве основных</w:t>
      </w:r>
      <w:r w:rsidRPr="009F6F15">
        <w:rPr>
          <w:b/>
          <w:bCs/>
        </w:rPr>
        <w:t xml:space="preserve"> задач</w:t>
      </w:r>
      <w:r w:rsidRPr="009F6F15">
        <w:t xml:space="preserve"> на уроках права ставятся следующие:</w:t>
      </w:r>
    </w:p>
    <w:p w:rsidR="00C4551A" w:rsidRPr="009F6F15" w:rsidRDefault="00C4551A" w:rsidP="00C4551A">
      <w:pPr>
        <w:pStyle w:val="p5"/>
        <w:numPr>
          <w:ilvl w:val="0"/>
          <w:numId w:val="13"/>
        </w:numPr>
        <w:shd w:val="clear" w:color="auto" w:fill="FFFFFF"/>
        <w:tabs>
          <w:tab w:val="left" w:pos="0"/>
        </w:tabs>
        <w:spacing w:before="0" w:after="0"/>
      </w:pPr>
      <w:r w:rsidRPr="009F6F15">
        <w:t>способствовать подготовке учащихся к жизни и деятельности в правовом государстве;</w:t>
      </w:r>
    </w:p>
    <w:p w:rsidR="00C4551A" w:rsidRPr="009F6F15" w:rsidRDefault="00C4551A" w:rsidP="00C4551A">
      <w:pPr>
        <w:pStyle w:val="p5"/>
        <w:shd w:val="clear" w:color="auto" w:fill="FFFFFF"/>
        <w:spacing w:before="0" w:after="0"/>
      </w:pPr>
      <w:r w:rsidRPr="009F6F15">
        <w:t>- расширить возможности правовой социализации учащихся, обеспечить преемственность между общим и юридическим профессиональным образованием, эффективно подготовить выпускников школы к освоению программ высшего профессионального образования;</w:t>
      </w:r>
    </w:p>
    <w:p w:rsidR="00C4551A" w:rsidRPr="009F6F15" w:rsidRDefault="00C4551A" w:rsidP="00C4551A">
      <w:pPr>
        <w:pStyle w:val="p5"/>
        <w:numPr>
          <w:ilvl w:val="0"/>
          <w:numId w:val="13"/>
        </w:numPr>
        <w:shd w:val="clear" w:color="auto" w:fill="FFFFFF"/>
        <w:tabs>
          <w:tab w:val="left" w:pos="0"/>
        </w:tabs>
        <w:spacing w:before="0" w:after="0"/>
      </w:pPr>
      <w:r w:rsidRPr="009F6F15">
        <w:t>овладеть умениями, необходимыми для применения освоенных знаний и способов деятельности для решения практических задач в социально-правовой сфере;</w:t>
      </w:r>
    </w:p>
    <w:p w:rsidR="00C4551A" w:rsidRPr="009F6F15" w:rsidRDefault="00C4551A" w:rsidP="00C4551A">
      <w:pPr>
        <w:pStyle w:val="p5"/>
        <w:numPr>
          <w:ilvl w:val="0"/>
          <w:numId w:val="13"/>
        </w:numPr>
        <w:shd w:val="clear" w:color="auto" w:fill="FFFFFF"/>
        <w:tabs>
          <w:tab w:val="left" w:pos="0"/>
        </w:tabs>
        <w:spacing w:before="0" w:after="0"/>
      </w:pPr>
      <w:r w:rsidRPr="009F6F15">
        <w:t>научить выпускников самостоятельно составлять отдельные виды юридических документов, давать характеристику содержания текстов нормативных актов;</w:t>
      </w:r>
    </w:p>
    <w:p w:rsidR="00C4551A" w:rsidRPr="009F6F15" w:rsidRDefault="00C4551A" w:rsidP="00C4551A">
      <w:pPr>
        <w:pStyle w:val="p5"/>
        <w:numPr>
          <w:ilvl w:val="0"/>
          <w:numId w:val="13"/>
        </w:numPr>
        <w:shd w:val="clear" w:color="auto" w:fill="FFFFFF"/>
        <w:tabs>
          <w:tab w:val="left" w:pos="0"/>
        </w:tabs>
        <w:spacing w:before="0" w:after="0"/>
        <w:rPr>
          <w:b/>
          <w:i/>
        </w:rPr>
      </w:pPr>
      <w:r w:rsidRPr="009F6F15">
        <w:t>сформировать умения самостоятельного поиска, анализа и использования правовой информации.</w:t>
      </w:r>
    </w:p>
    <w:p w:rsidR="00C4551A" w:rsidRPr="009F6F15" w:rsidRDefault="00C4551A" w:rsidP="00C4551A">
      <w:pPr>
        <w:rPr>
          <w:b/>
          <w:i/>
          <w:sz w:val="24"/>
          <w:szCs w:val="24"/>
        </w:rPr>
      </w:pPr>
    </w:p>
    <w:p w:rsidR="00C4551A" w:rsidRPr="009F6F15" w:rsidRDefault="00C4551A" w:rsidP="00C4551A">
      <w:pPr>
        <w:spacing w:line="360" w:lineRule="auto"/>
        <w:rPr>
          <w:b/>
          <w:sz w:val="24"/>
          <w:szCs w:val="24"/>
        </w:rPr>
      </w:pPr>
    </w:p>
    <w:p w:rsidR="00C4551A" w:rsidRPr="009F6F15" w:rsidRDefault="00C4551A" w:rsidP="00C4551A">
      <w:pPr>
        <w:rPr>
          <w:i/>
          <w:sz w:val="24"/>
          <w:szCs w:val="24"/>
        </w:rPr>
      </w:pPr>
      <w:r w:rsidRPr="009F6F15">
        <w:rPr>
          <w:b/>
          <w:i/>
          <w:sz w:val="24"/>
          <w:szCs w:val="24"/>
        </w:rPr>
        <w:t xml:space="preserve">                                                                          Требования к уровню подготовки</w:t>
      </w:r>
    </w:p>
    <w:p w:rsidR="00C4551A" w:rsidRPr="009F6F15" w:rsidRDefault="00C4551A" w:rsidP="00C4551A">
      <w:pPr>
        <w:rPr>
          <w:sz w:val="24"/>
          <w:szCs w:val="24"/>
        </w:rPr>
      </w:pPr>
      <w:r w:rsidRPr="009F6F15">
        <w:rPr>
          <w:i/>
          <w:sz w:val="24"/>
          <w:szCs w:val="24"/>
        </w:rPr>
        <w:t xml:space="preserve">В результате изучения права на профильном уровне ученик должен </w:t>
      </w:r>
    </w:p>
    <w:p w:rsidR="00C4551A" w:rsidRPr="009F6F15" w:rsidRDefault="00C4551A" w:rsidP="00C4551A">
      <w:pPr>
        <w:rPr>
          <w:sz w:val="24"/>
          <w:szCs w:val="24"/>
        </w:rPr>
      </w:pPr>
      <w:r w:rsidRPr="009F6F15">
        <w:rPr>
          <w:sz w:val="24"/>
          <w:szCs w:val="24"/>
        </w:rPr>
        <w:t xml:space="preserve">знать/понимать  систему и структуру права, современные правовые системы; </w:t>
      </w:r>
    </w:p>
    <w:p w:rsidR="00C4551A" w:rsidRPr="009F6F15" w:rsidRDefault="00C4551A" w:rsidP="00C4551A">
      <w:pPr>
        <w:rPr>
          <w:sz w:val="24"/>
          <w:szCs w:val="24"/>
        </w:rPr>
      </w:pPr>
      <w:r w:rsidRPr="009F6F15">
        <w:rPr>
          <w:sz w:val="24"/>
          <w:szCs w:val="24"/>
        </w:rPr>
        <w:t xml:space="preserve">общие правила применения права; содержание прав и свобод человека; </w:t>
      </w:r>
    </w:p>
    <w:p w:rsidR="00C4551A" w:rsidRPr="009F6F15" w:rsidRDefault="00C4551A" w:rsidP="00C4551A">
      <w:pPr>
        <w:rPr>
          <w:sz w:val="24"/>
          <w:szCs w:val="24"/>
        </w:rPr>
      </w:pPr>
      <w:r w:rsidRPr="009F6F15">
        <w:rPr>
          <w:sz w:val="24"/>
          <w:szCs w:val="24"/>
        </w:rPr>
        <w:t xml:space="preserve">понятие и принципы правосудия; органы и способы международно-правовой защиты прав человека; основные юридические профессии; </w:t>
      </w:r>
    </w:p>
    <w:p w:rsidR="00C4551A" w:rsidRPr="009F6F15" w:rsidRDefault="00C4551A" w:rsidP="00C4551A">
      <w:pPr>
        <w:rPr>
          <w:sz w:val="24"/>
          <w:szCs w:val="24"/>
        </w:rPr>
      </w:pPr>
      <w:r w:rsidRPr="009F6F15">
        <w:rPr>
          <w:sz w:val="24"/>
          <w:szCs w:val="24"/>
        </w:rPr>
        <w:t xml:space="preserve">уметь  характеризовать: </w:t>
      </w:r>
    </w:p>
    <w:p w:rsidR="00C4551A" w:rsidRPr="009F6F15" w:rsidRDefault="00C4551A" w:rsidP="00C4551A">
      <w:pPr>
        <w:rPr>
          <w:sz w:val="24"/>
          <w:szCs w:val="24"/>
        </w:rPr>
      </w:pPr>
      <w:proofErr w:type="gramStart"/>
      <w:r w:rsidRPr="009F6F15">
        <w:rPr>
          <w:sz w:val="24"/>
          <w:szCs w:val="24"/>
        </w:rPr>
        <w:t>-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rsidRPr="009F6F15">
        <w:rPr>
          <w:sz w:val="24"/>
          <w:szCs w:val="24"/>
        </w:rPr>
        <w:t xml:space="preserve"> порядок получения платных образовательных услуг; </w:t>
      </w:r>
    </w:p>
    <w:p w:rsidR="00C4551A" w:rsidRPr="009F6F15" w:rsidRDefault="00C4551A" w:rsidP="00C4551A">
      <w:pPr>
        <w:rPr>
          <w:sz w:val="24"/>
          <w:szCs w:val="24"/>
        </w:rPr>
      </w:pPr>
      <w:proofErr w:type="gramStart"/>
      <w:r w:rsidRPr="009F6F15">
        <w:rPr>
          <w:sz w:val="24"/>
          <w:szCs w:val="24"/>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различать: формы (источники) права, субъектов права; виды судопроизводства;</w:t>
      </w:r>
      <w:proofErr w:type="gramEnd"/>
      <w:r w:rsidRPr="009F6F15">
        <w:rPr>
          <w:sz w:val="24"/>
          <w:szCs w:val="24"/>
        </w:rPr>
        <w:t xml:space="preserve">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  </w:t>
      </w:r>
    </w:p>
    <w:p w:rsidR="00C4551A" w:rsidRPr="009F6F15" w:rsidRDefault="00C4551A" w:rsidP="00C4551A">
      <w:pPr>
        <w:rPr>
          <w:sz w:val="24"/>
          <w:szCs w:val="24"/>
        </w:rPr>
      </w:pPr>
      <w:r w:rsidRPr="009F6F15">
        <w:rPr>
          <w:sz w:val="24"/>
          <w:szCs w:val="24"/>
        </w:rPr>
        <w:t xml:space="preserve">-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C4551A" w:rsidRPr="009F6F15" w:rsidRDefault="00C4551A" w:rsidP="00C4551A">
      <w:pPr>
        <w:rPr>
          <w:b/>
          <w:sz w:val="24"/>
          <w:szCs w:val="24"/>
        </w:rPr>
      </w:pPr>
      <w:proofErr w:type="gramStart"/>
      <w:r w:rsidRPr="009F6F15">
        <w:rPr>
          <w:sz w:val="24"/>
          <w:szCs w:val="24"/>
        </w:rPr>
        <w:lastRenderedPageBreak/>
        <w:t>- использовать приобретенные знания и умения в практической деятельности и повседневной жизни для:  поиска, анализа, интерпретации и использования правовой информации;  анализа текстов законодательных актов, норм права с точки зрения конкретных условий их реализации;  изложения и аргументации собственных суждений о происходящих событиях и явлениях с точки зрения права;   применения правил (норм) отношений, направленных на согласование интересов различных сторон (на заданных примерах);</w:t>
      </w:r>
      <w:proofErr w:type="gramEnd"/>
      <w:r w:rsidRPr="009F6F15">
        <w:rPr>
          <w:sz w:val="24"/>
          <w:szCs w:val="24"/>
        </w:rPr>
        <w:t xml:space="preserve">   осуществления учебных исследований и проектов по правовой тематике;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  обращения в надлежащие органы за квалифицированной юридической помощью.   </w:t>
      </w:r>
    </w:p>
    <w:p w:rsidR="00C4551A" w:rsidRPr="009F6F15" w:rsidRDefault="00C4551A" w:rsidP="00C4551A">
      <w:pPr>
        <w:pStyle w:val="p5"/>
        <w:shd w:val="clear" w:color="auto" w:fill="FFFFFF"/>
        <w:spacing w:before="0" w:after="0"/>
        <w:rPr>
          <w:b/>
        </w:rPr>
      </w:pPr>
    </w:p>
    <w:p w:rsidR="00C4551A" w:rsidRPr="009F6F15" w:rsidRDefault="00C4551A" w:rsidP="00C4551A">
      <w:pPr>
        <w:pStyle w:val="p5"/>
        <w:shd w:val="clear" w:color="auto" w:fill="FFFFFF"/>
        <w:spacing w:before="0" w:after="0"/>
        <w:rPr>
          <w:i/>
          <w:color w:val="000000"/>
        </w:rPr>
      </w:pPr>
      <w:r w:rsidRPr="009F6F15">
        <w:rPr>
          <w:b/>
        </w:rPr>
        <w:t>Требования направлены на</w:t>
      </w:r>
      <w:r w:rsidRPr="009F6F15">
        <w:rPr>
          <w:b/>
          <w:color w:val="000000"/>
        </w:rPr>
        <w:t xml:space="preserve"> формирование у обучающихся </w:t>
      </w:r>
      <w:proofErr w:type="spellStart"/>
      <w:r w:rsidRPr="009F6F15">
        <w:rPr>
          <w:b/>
          <w:color w:val="000000"/>
        </w:rPr>
        <w:t>общеучебных</w:t>
      </w:r>
      <w:proofErr w:type="spellEnd"/>
      <w:r w:rsidRPr="009F6F15">
        <w:rPr>
          <w:b/>
          <w:color w:val="000000"/>
        </w:rPr>
        <w:t xml:space="preserve"> умений и навыков, универсальных способов деятельности и ключевых компетенций. </w:t>
      </w:r>
    </w:p>
    <w:p w:rsidR="00C4551A" w:rsidRPr="009F6F15" w:rsidRDefault="00C4551A" w:rsidP="00C4551A">
      <w:pPr>
        <w:pStyle w:val="p5"/>
        <w:shd w:val="clear" w:color="auto" w:fill="FFFFFF"/>
        <w:spacing w:before="0" w:after="0"/>
        <w:rPr>
          <w:color w:val="000000"/>
        </w:rPr>
      </w:pPr>
      <w:r w:rsidRPr="009F6F15">
        <w:rPr>
          <w:i/>
          <w:color w:val="000000"/>
        </w:rPr>
        <w:t>В области познавательной деятельности</w:t>
      </w:r>
      <w:r w:rsidRPr="009F6F15">
        <w:rPr>
          <w:color w:val="000000"/>
        </w:rPr>
        <w:t>:</w:t>
      </w:r>
    </w:p>
    <w:p w:rsidR="00C4551A" w:rsidRPr="009F6F15" w:rsidRDefault="00C4551A" w:rsidP="00C4551A">
      <w:pPr>
        <w:pStyle w:val="p1"/>
        <w:shd w:val="clear" w:color="auto" w:fill="FFFFFF"/>
        <w:spacing w:before="0" w:after="0"/>
        <w:rPr>
          <w:color w:val="000000"/>
        </w:rPr>
      </w:pPr>
      <w:r w:rsidRPr="009F6F15">
        <w:rPr>
          <w:color w:val="000000"/>
        </w:rPr>
        <w:t>- умение самостоятельно и мотивированно организовывать свою познавательную деятельность;</w:t>
      </w:r>
    </w:p>
    <w:p w:rsidR="00C4551A" w:rsidRPr="009F6F15" w:rsidRDefault="00C4551A" w:rsidP="00C4551A">
      <w:pPr>
        <w:pStyle w:val="p1"/>
        <w:shd w:val="clear" w:color="auto" w:fill="FFFFFF"/>
        <w:spacing w:before="0" w:after="0"/>
        <w:rPr>
          <w:color w:val="000000"/>
        </w:rPr>
      </w:pPr>
      <w:r w:rsidRPr="009F6F15">
        <w:rPr>
          <w:color w:val="000000"/>
        </w:rPr>
        <w:t>- участие в проектной деятельности, в организации и проведении учебно-исследовательской работы;</w:t>
      </w:r>
    </w:p>
    <w:p w:rsidR="00C4551A" w:rsidRPr="009F6F15" w:rsidRDefault="00C4551A" w:rsidP="00C4551A">
      <w:pPr>
        <w:pStyle w:val="p1"/>
        <w:shd w:val="clear" w:color="auto" w:fill="FFFFFF"/>
        <w:spacing w:before="0" w:after="0"/>
        <w:rPr>
          <w:i/>
          <w:color w:val="000000"/>
        </w:rPr>
      </w:pPr>
      <w:r w:rsidRPr="009F6F15">
        <w:rPr>
          <w:color w:val="000000"/>
        </w:rPr>
        <w:t>- выдвижение гипотез, осуществление их проверки, владение приемами исследовательской деятельности, элементарными навыками прогнозирования.</w:t>
      </w:r>
    </w:p>
    <w:p w:rsidR="00C4551A" w:rsidRPr="009F6F15" w:rsidRDefault="00C4551A" w:rsidP="00C4551A">
      <w:pPr>
        <w:pStyle w:val="p1"/>
        <w:shd w:val="clear" w:color="auto" w:fill="FFFFFF"/>
        <w:spacing w:before="0" w:after="0"/>
        <w:rPr>
          <w:color w:val="000000"/>
        </w:rPr>
      </w:pPr>
      <w:r w:rsidRPr="009F6F15">
        <w:rPr>
          <w:i/>
          <w:color w:val="000000"/>
        </w:rPr>
        <w:t xml:space="preserve">      В области информационно-коммуникативной деятельности</w:t>
      </w:r>
      <w:r w:rsidRPr="009F6F15">
        <w:rPr>
          <w:color w:val="000000"/>
        </w:rPr>
        <w:t xml:space="preserve"> предполагается</w:t>
      </w:r>
    </w:p>
    <w:p w:rsidR="00C4551A" w:rsidRPr="009F6F15" w:rsidRDefault="00C4551A" w:rsidP="00C4551A">
      <w:pPr>
        <w:pStyle w:val="p1"/>
        <w:shd w:val="clear" w:color="auto" w:fill="FFFFFF"/>
        <w:spacing w:before="0" w:after="0"/>
        <w:rPr>
          <w:color w:val="000000"/>
        </w:rPr>
      </w:pPr>
      <w:r w:rsidRPr="009F6F15">
        <w:rPr>
          <w:color w:val="000000"/>
        </w:rPr>
        <w:t xml:space="preserve">-  поиск нужной ин​формации по заданной теме в источниках права; </w:t>
      </w:r>
    </w:p>
    <w:p w:rsidR="00C4551A" w:rsidRPr="009F6F15" w:rsidRDefault="00C4551A" w:rsidP="00C4551A">
      <w:pPr>
        <w:pStyle w:val="p1"/>
        <w:shd w:val="clear" w:color="auto" w:fill="FFFFFF"/>
        <w:spacing w:before="0" w:after="0"/>
        <w:rPr>
          <w:color w:val="000000"/>
        </w:rPr>
      </w:pPr>
      <w:r w:rsidRPr="009F6F15">
        <w:rPr>
          <w:color w:val="000000"/>
        </w:rPr>
        <w:t xml:space="preserve">- извлечение необходимой информации из </w:t>
      </w:r>
      <w:proofErr w:type="spellStart"/>
      <w:proofErr w:type="gramStart"/>
      <w:r w:rsidRPr="009F6F15">
        <w:rPr>
          <w:color w:val="000000"/>
        </w:rPr>
        <w:t>источни</w:t>
      </w:r>
      <w:proofErr w:type="spellEnd"/>
      <w:r w:rsidRPr="009F6F15">
        <w:rPr>
          <w:color w:val="000000"/>
        </w:rPr>
        <w:t>​ков</w:t>
      </w:r>
      <w:proofErr w:type="gramEnd"/>
      <w:r w:rsidRPr="009F6F15">
        <w:rPr>
          <w:color w:val="000000"/>
        </w:rPr>
        <w:t xml:space="preserve">, созданных в различных знаковых системах (тест, таблица, график), отделение основной </w:t>
      </w:r>
      <w:proofErr w:type="spellStart"/>
      <w:r w:rsidRPr="009F6F15">
        <w:rPr>
          <w:color w:val="000000"/>
        </w:rPr>
        <w:t>инфор</w:t>
      </w:r>
      <w:proofErr w:type="spellEnd"/>
      <w:r w:rsidRPr="009F6F15">
        <w:rPr>
          <w:color w:val="000000"/>
        </w:rPr>
        <w:t>​</w:t>
      </w:r>
      <w:proofErr w:type="spellStart"/>
      <w:r w:rsidRPr="009F6F15">
        <w:rPr>
          <w:color w:val="000000"/>
        </w:rPr>
        <w:t>мации</w:t>
      </w:r>
      <w:proofErr w:type="spellEnd"/>
      <w:r w:rsidRPr="009F6F15">
        <w:rPr>
          <w:color w:val="000000"/>
        </w:rPr>
        <w:t xml:space="preserve"> от второстепенной, критическое оценивание достоверности полученной информации, переда​</w:t>
      </w:r>
      <w:proofErr w:type="spellStart"/>
      <w:r w:rsidRPr="009F6F15">
        <w:rPr>
          <w:color w:val="000000"/>
        </w:rPr>
        <w:t>ча</w:t>
      </w:r>
      <w:proofErr w:type="spellEnd"/>
      <w:r w:rsidRPr="009F6F15">
        <w:rPr>
          <w:color w:val="000000"/>
        </w:rPr>
        <w:t xml:space="preserve"> содержания информации адекватно поставленной цели; </w:t>
      </w:r>
    </w:p>
    <w:p w:rsidR="00C4551A" w:rsidRPr="009F6F15" w:rsidRDefault="00C4551A" w:rsidP="00C4551A">
      <w:pPr>
        <w:pStyle w:val="p1"/>
        <w:shd w:val="clear" w:color="auto" w:fill="FFFFFF"/>
        <w:spacing w:before="0" w:after="0"/>
        <w:rPr>
          <w:color w:val="000000"/>
        </w:rPr>
      </w:pPr>
      <w:r w:rsidRPr="009F6F15">
        <w:rPr>
          <w:color w:val="000000"/>
        </w:rPr>
        <w:t xml:space="preserve">- умение развернуто обосновывать </w:t>
      </w:r>
      <w:proofErr w:type="spellStart"/>
      <w:proofErr w:type="gramStart"/>
      <w:r w:rsidRPr="009F6F15">
        <w:rPr>
          <w:color w:val="000000"/>
        </w:rPr>
        <w:t>сужде</w:t>
      </w:r>
      <w:proofErr w:type="spellEnd"/>
      <w:r w:rsidRPr="009F6F15">
        <w:rPr>
          <w:color w:val="000000"/>
        </w:rPr>
        <w:t>​</w:t>
      </w:r>
      <w:proofErr w:type="spellStart"/>
      <w:r w:rsidRPr="009F6F15">
        <w:rPr>
          <w:color w:val="000000"/>
        </w:rPr>
        <w:t>ния</w:t>
      </w:r>
      <w:proofErr w:type="spellEnd"/>
      <w:proofErr w:type="gramEnd"/>
      <w:r w:rsidRPr="009F6F15">
        <w:rPr>
          <w:color w:val="000000"/>
        </w:rPr>
        <w:t xml:space="preserve">, давать определения, приводить доказательства; </w:t>
      </w:r>
    </w:p>
    <w:p w:rsidR="00C4551A" w:rsidRPr="009F6F15" w:rsidRDefault="00C4551A" w:rsidP="00C4551A">
      <w:pPr>
        <w:pStyle w:val="p1"/>
        <w:shd w:val="clear" w:color="auto" w:fill="FFFFFF"/>
        <w:spacing w:before="0" w:after="0"/>
        <w:rPr>
          <w:i/>
          <w:color w:val="000000"/>
        </w:rPr>
      </w:pPr>
      <w:r w:rsidRPr="009F6F15">
        <w:rPr>
          <w:color w:val="000000"/>
        </w:rPr>
        <w:t xml:space="preserve">- объяснение изученных положений на </w:t>
      </w:r>
      <w:proofErr w:type="spellStart"/>
      <w:proofErr w:type="gramStart"/>
      <w:r w:rsidRPr="009F6F15">
        <w:rPr>
          <w:color w:val="000000"/>
        </w:rPr>
        <w:t>самостоя</w:t>
      </w:r>
      <w:proofErr w:type="spellEnd"/>
      <w:r w:rsidRPr="009F6F15">
        <w:rPr>
          <w:color w:val="000000"/>
        </w:rPr>
        <w:t>​</w:t>
      </w:r>
      <w:proofErr w:type="spellStart"/>
      <w:r w:rsidRPr="009F6F15">
        <w:rPr>
          <w:color w:val="000000"/>
        </w:rPr>
        <w:t>тельно</w:t>
      </w:r>
      <w:proofErr w:type="spellEnd"/>
      <w:proofErr w:type="gramEnd"/>
      <w:r w:rsidRPr="009F6F15">
        <w:rPr>
          <w:color w:val="000000"/>
        </w:rPr>
        <w:t xml:space="preserve"> подобранных конкретных примерах, владение основными навыками публичных выступлений.</w:t>
      </w:r>
    </w:p>
    <w:p w:rsidR="00C4551A" w:rsidRPr="009F6F15" w:rsidRDefault="00C4551A" w:rsidP="00C4551A">
      <w:pPr>
        <w:pStyle w:val="p10"/>
        <w:shd w:val="clear" w:color="auto" w:fill="FFFFFF"/>
        <w:spacing w:before="0" w:after="0"/>
        <w:rPr>
          <w:color w:val="000000"/>
        </w:rPr>
      </w:pPr>
      <w:r w:rsidRPr="009F6F15">
        <w:rPr>
          <w:i/>
          <w:color w:val="000000"/>
        </w:rPr>
        <w:t>В области рефлексивной деятельности</w:t>
      </w:r>
      <w:r w:rsidRPr="009F6F15">
        <w:rPr>
          <w:color w:val="000000"/>
        </w:rPr>
        <w:t xml:space="preserve"> обеспечивается </w:t>
      </w:r>
    </w:p>
    <w:p w:rsidR="00C4551A" w:rsidRPr="009F6F15" w:rsidRDefault="00C4551A" w:rsidP="00C4551A">
      <w:pPr>
        <w:pStyle w:val="p10"/>
        <w:shd w:val="clear" w:color="auto" w:fill="FFFFFF"/>
        <w:spacing w:before="0" w:after="0"/>
        <w:rPr>
          <w:color w:val="000000"/>
        </w:rPr>
      </w:pPr>
      <w:r w:rsidRPr="009F6F15">
        <w:rPr>
          <w:color w:val="000000"/>
        </w:rPr>
        <w:t xml:space="preserve">- понимание ценности образования как средства развития культуры личности; </w:t>
      </w:r>
    </w:p>
    <w:p w:rsidR="00C4551A" w:rsidRPr="009F6F15" w:rsidRDefault="00C4551A" w:rsidP="00C4551A">
      <w:pPr>
        <w:pStyle w:val="p10"/>
        <w:shd w:val="clear" w:color="auto" w:fill="FFFFFF"/>
        <w:spacing w:before="0" w:after="0"/>
        <w:rPr>
          <w:color w:val="000000"/>
        </w:rPr>
      </w:pPr>
      <w:r w:rsidRPr="009F6F15">
        <w:rPr>
          <w:color w:val="000000"/>
        </w:rPr>
        <w:t xml:space="preserve">- объективное оценивание своих учебных достижений, </w:t>
      </w:r>
      <w:proofErr w:type="spellStart"/>
      <w:proofErr w:type="gramStart"/>
      <w:r w:rsidRPr="009F6F15">
        <w:rPr>
          <w:color w:val="000000"/>
        </w:rPr>
        <w:t>поведе</w:t>
      </w:r>
      <w:proofErr w:type="spellEnd"/>
      <w:r w:rsidRPr="009F6F15">
        <w:rPr>
          <w:color w:val="000000"/>
        </w:rPr>
        <w:t>​</w:t>
      </w:r>
      <w:proofErr w:type="spellStart"/>
      <w:r w:rsidRPr="009F6F15">
        <w:rPr>
          <w:color w:val="000000"/>
        </w:rPr>
        <w:t>ния</w:t>
      </w:r>
      <w:proofErr w:type="spellEnd"/>
      <w:proofErr w:type="gramEnd"/>
      <w:r w:rsidRPr="009F6F15">
        <w:rPr>
          <w:color w:val="000000"/>
        </w:rPr>
        <w:t xml:space="preserve">, черт своей личности; </w:t>
      </w:r>
    </w:p>
    <w:p w:rsidR="00C4551A" w:rsidRPr="009F6F15" w:rsidRDefault="00C4551A" w:rsidP="00C4551A">
      <w:pPr>
        <w:pStyle w:val="p10"/>
        <w:shd w:val="clear" w:color="auto" w:fill="FFFFFF"/>
        <w:spacing w:before="0" w:after="0"/>
        <w:rPr>
          <w:color w:val="000000"/>
        </w:rPr>
      </w:pPr>
      <w:r w:rsidRPr="009F6F15">
        <w:rPr>
          <w:color w:val="000000"/>
        </w:rPr>
        <w:t xml:space="preserve">- 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w:t>
      </w:r>
      <w:proofErr w:type="spellStart"/>
      <w:proofErr w:type="gramStart"/>
      <w:r w:rsidRPr="009F6F15">
        <w:rPr>
          <w:color w:val="000000"/>
        </w:rPr>
        <w:t>опре</w:t>
      </w:r>
      <w:proofErr w:type="spellEnd"/>
      <w:r w:rsidRPr="009F6F15">
        <w:rPr>
          <w:color w:val="000000"/>
        </w:rPr>
        <w:t>​деление</w:t>
      </w:r>
      <w:proofErr w:type="gramEnd"/>
      <w:r w:rsidRPr="009F6F15">
        <w:rPr>
          <w:color w:val="000000"/>
        </w:rPr>
        <w:t xml:space="preserve"> собственного отношения к явлениям современной жизни, умение отстаивать свою граждан​скую позицию, формулировать свои мировоззренческие взгляды; </w:t>
      </w:r>
    </w:p>
    <w:p w:rsidR="00C4551A" w:rsidRPr="009F6F15" w:rsidRDefault="00C4551A" w:rsidP="00C4551A">
      <w:pPr>
        <w:pStyle w:val="p10"/>
        <w:shd w:val="clear" w:color="auto" w:fill="FFFFFF"/>
        <w:spacing w:before="0" w:after="0"/>
      </w:pPr>
      <w:r w:rsidRPr="009F6F15">
        <w:rPr>
          <w:color w:val="000000"/>
        </w:rPr>
        <w:t>- осуществление осознанного выбора путей продолжения образования или будущей профессиональной деятельности.</w:t>
      </w:r>
    </w:p>
    <w:p w:rsidR="009F6F15" w:rsidRPr="009F6F15" w:rsidRDefault="00C4551A" w:rsidP="00821687">
      <w:pPr>
        <w:jc w:val="center"/>
        <w:rPr>
          <w:sz w:val="24"/>
          <w:szCs w:val="24"/>
        </w:rPr>
      </w:pPr>
      <w:r w:rsidRPr="009F6F15">
        <w:rPr>
          <w:sz w:val="24"/>
          <w:szCs w:val="24"/>
        </w:rPr>
        <w:t xml:space="preserve">                                                                  </w:t>
      </w:r>
    </w:p>
    <w:p w:rsidR="009F6F15" w:rsidRPr="009F6F15" w:rsidRDefault="009F6F15" w:rsidP="00821687">
      <w:pPr>
        <w:jc w:val="center"/>
        <w:rPr>
          <w:sz w:val="24"/>
          <w:szCs w:val="24"/>
        </w:rPr>
      </w:pPr>
    </w:p>
    <w:p w:rsidR="009F6F15" w:rsidRPr="009F6F15" w:rsidRDefault="009F6F15" w:rsidP="00821687">
      <w:pPr>
        <w:jc w:val="center"/>
        <w:rPr>
          <w:sz w:val="24"/>
          <w:szCs w:val="24"/>
        </w:rPr>
      </w:pPr>
    </w:p>
    <w:p w:rsidR="009F6F15" w:rsidRPr="009F6F15" w:rsidRDefault="009F6F15" w:rsidP="00821687">
      <w:pPr>
        <w:jc w:val="center"/>
        <w:rPr>
          <w:sz w:val="24"/>
          <w:szCs w:val="24"/>
        </w:rPr>
      </w:pPr>
    </w:p>
    <w:p w:rsidR="009F6F15" w:rsidRPr="009F6F15" w:rsidRDefault="009F6F15" w:rsidP="00821687">
      <w:pPr>
        <w:jc w:val="center"/>
        <w:rPr>
          <w:sz w:val="24"/>
          <w:szCs w:val="24"/>
        </w:rPr>
      </w:pPr>
    </w:p>
    <w:p w:rsidR="009F6F15" w:rsidRPr="009F6F15" w:rsidRDefault="009F6F15" w:rsidP="00821687">
      <w:pPr>
        <w:jc w:val="center"/>
        <w:rPr>
          <w:sz w:val="24"/>
          <w:szCs w:val="24"/>
        </w:rPr>
      </w:pPr>
    </w:p>
    <w:p w:rsidR="009F6F15" w:rsidRPr="009F6F15" w:rsidRDefault="009F6F15" w:rsidP="00821687">
      <w:pPr>
        <w:jc w:val="center"/>
        <w:rPr>
          <w:sz w:val="24"/>
          <w:szCs w:val="24"/>
        </w:rPr>
      </w:pPr>
    </w:p>
    <w:p w:rsidR="00821687" w:rsidRPr="009F6F15" w:rsidRDefault="00C4551A" w:rsidP="009F6F15">
      <w:pPr>
        <w:rPr>
          <w:b/>
          <w:sz w:val="24"/>
          <w:szCs w:val="24"/>
        </w:rPr>
      </w:pPr>
      <w:r w:rsidRPr="009F6F15">
        <w:rPr>
          <w:sz w:val="24"/>
          <w:szCs w:val="24"/>
        </w:rPr>
        <w:t xml:space="preserve">  </w:t>
      </w:r>
      <w:r w:rsidR="00821687" w:rsidRPr="009F6F15">
        <w:rPr>
          <w:b/>
          <w:sz w:val="24"/>
          <w:szCs w:val="24"/>
        </w:rPr>
        <w:t>Содержание тем учебного курса</w:t>
      </w:r>
    </w:p>
    <w:p w:rsidR="00821687" w:rsidRPr="009F6F15" w:rsidRDefault="00821687" w:rsidP="00821687">
      <w:pPr>
        <w:jc w:val="center"/>
        <w:rPr>
          <w:b/>
          <w:sz w:val="24"/>
          <w:szCs w:val="24"/>
        </w:rPr>
      </w:pPr>
      <w:r w:rsidRPr="009F6F15">
        <w:rPr>
          <w:b/>
          <w:sz w:val="24"/>
          <w:szCs w:val="24"/>
        </w:rPr>
        <w:t>10 класс</w:t>
      </w:r>
    </w:p>
    <w:p w:rsidR="00821687" w:rsidRPr="009F6F15" w:rsidRDefault="00821687" w:rsidP="00821687">
      <w:pPr>
        <w:ind w:right="111"/>
        <w:jc w:val="both"/>
        <w:rPr>
          <w:bCs/>
          <w:sz w:val="24"/>
          <w:szCs w:val="24"/>
        </w:rPr>
      </w:pPr>
      <w:r w:rsidRPr="009F6F15">
        <w:rPr>
          <w:b/>
          <w:bCs/>
          <w:sz w:val="24"/>
          <w:szCs w:val="24"/>
        </w:rPr>
        <w:t>Глава 1. Роль права в жизни человека и общества. (8 часов</w:t>
      </w:r>
      <w:proofErr w:type="gramStart"/>
      <w:r w:rsidRPr="009F6F15">
        <w:rPr>
          <w:b/>
          <w:bCs/>
          <w:sz w:val="24"/>
          <w:szCs w:val="24"/>
        </w:rPr>
        <w:t xml:space="preserve"> )</w:t>
      </w:r>
      <w:proofErr w:type="gramEnd"/>
    </w:p>
    <w:p w:rsidR="00821687" w:rsidRPr="009F6F15" w:rsidRDefault="00821687" w:rsidP="00821687">
      <w:pPr>
        <w:ind w:right="111"/>
        <w:jc w:val="both"/>
        <w:rPr>
          <w:sz w:val="24"/>
          <w:szCs w:val="24"/>
        </w:rPr>
      </w:pPr>
      <w:r w:rsidRPr="009F6F15">
        <w:rPr>
          <w:sz w:val="24"/>
          <w:szCs w:val="24"/>
        </w:rPr>
        <w:t>Система юридических наук. Юридические профессии. Информация и право. Теории происхождения права. Закономерности возникновения права. Происхождение права в Древней Греции и Древнем Риме. Принципы, аксиомы и презумпции права. Социальные нормы.</w:t>
      </w:r>
    </w:p>
    <w:p w:rsidR="00821687" w:rsidRPr="009F6F15" w:rsidRDefault="00821687" w:rsidP="00821687">
      <w:pPr>
        <w:ind w:right="111"/>
        <w:jc w:val="both"/>
        <w:rPr>
          <w:bCs/>
          <w:sz w:val="24"/>
          <w:szCs w:val="24"/>
        </w:rPr>
      </w:pPr>
      <w:r w:rsidRPr="009F6F15">
        <w:rPr>
          <w:b/>
          <w:bCs/>
          <w:sz w:val="24"/>
          <w:szCs w:val="24"/>
        </w:rPr>
        <w:t>Глава 2. Теоретические основы права как системы</w:t>
      </w:r>
      <w:r w:rsidRPr="009F6F15">
        <w:rPr>
          <w:bCs/>
          <w:sz w:val="24"/>
          <w:szCs w:val="24"/>
        </w:rPr>
        <w:t xml:space="preserve">. </w:t>
      </w:r>
      <w:proofErr w:type="gramStart"/>
      <w:r w:rsidRPr="009F6F15">
        <w:rPr>
          <w:b/>
          <w:bCs/>
          <w:sz w:val="24"/>
          <w:szCs w:val="24"/>
        </w:rPr>
        <w:t xml:space="preserve">( </w:t>
      </w:r>
      <w:proofErr w:type="gramEnd"/>
      <w:r w:rsidRPr="009F6F15">
        <w:rPr>
          <w:b/>
          <w:bCs/>
          <w:sz w:val="24"/>
          <w:szCs w:val="24"/>
        </w:rPr>
        <w:t>13  часов ).</w:t>
      </w:r>
    </w:p>
    <w:p w:rsidR="00821687" w:rsidRPr="009F6F15" w:rsidRDefault="00821687" w:rsidP="00821687">
      <w:pPr>
        <w:ind w:right="111"/>
        <w:jc w:val="both"/>
        <w:rPr>
          <w:sz w:val="24"/>
          <w:szCs w:val="24"/>
        </w:rPr>
      </w:pPr>
      <w:r w:rsidRPr="009F6F15">
        <w:rPr>
          <w:sz w:val="24"/>
          <w:szCs w:val="24"/>
        </w:rPr>
        <w:t xml:space="preserve">Понятие права. Система права. Структура правовой нормы. Институты права. Отрасли права. Признаки права. Правотворчество и процесс формирования права. Объективное и субъективное право. Назначение права. Формы реализации </w:t>
      </w:r>
      <w:proofErr w:type="gramStart"/>
      <w:r w:rsidRPr="009F6F15">
        <w:rPr>
          <w:sz w:val="24"/>
          <w:szCs w:val="24"/>
        </w:rPr>
        <w:t xml:space="preserve">( </w:t>
      </w:r>
      <w:proofErr w:type="gramEnd"/>
      <w:r w:rsidRPr="009F6F15">
        <w:rPr>
          <w:sz w:val="24"/>
          <w:szCs w:val="24"/>
        </w:rPr>
        <w:t>источники ) права. Формы права. Правовая норма, ее структура. Виды норм права. Действие норм права по времени, в пространстве и по кругу лиц. Реализация права. Толкование права.</w:t>
      </w:r>
    </w:p>
    <w:p w:rsidR="00821687" w:rsidRPr="009F6F15" w:rsidRDefault="00821687" w:rsidP="00821687">
      <w:pPr>
        <w:ind w:right="111"/>
        <w:jc w:val="both"/>
        <w:rPr>
          <w:b/>
          <w:bCs/>
          <w:sz w:val="24"/>
          <w:szCs w:val="24"/>
        </w:rPr>
      </w:pPr>
      <w:r w:rsidRPr="009F6F15">
        <w:rPr>
          <w:b/>
          <w:bCs/>
          <w:sz w:val="24"/>
          <w:szCs w:val="24"/>
        </w:rPr>
        <w:t>Глава 3. Правоотношения и правовая культура. (10  часов</w:t>
      </w:r>
      <w:proofErr w:type="gramStart"/>
      <w:r w:rsidRPr="009F6F15">
        <w:rPr>
          <w:b/>
          <w:bCs/>
          <w:sz w:val="24"/>
          <w:szCs w:val="24"/>
        </w:rPr>
        <w:t xml:space="preserve"> )</w:t>
      </w:r>
      <w:proofErr w:type="gramEnd"/>
      <w:r w:rsidRPr="009F6F15">
        <w:rPr>
          <w:b/>
          <w:bCs/>
          <w:sz w:val="24"/>
          <w:szCs w:val="24"/>
        </w:rPr>
        <w:t>.</w:t>
      </w:r>
    </w:p>
    <w:p w:rsidR="00821687" w:rsidRPr="009F6F15" w:rsidRDefault="00821687" w:rsidP="00821687">
      <w:pPr>
        <w:ind w:right="111"/>
        <w:jc w:val="both"/>
        <w:rPr>
          <w:sz w:val="24"/>
          <w:szCs w:val="24"/>
        </w:rPr>
      </w:pPr>
      <w:r w:rsidRPr="009F6F15">
        <w:rPr>
          <w:sz w:val="24"/>
          <w:szCs w:val="24"/>
        </w:rPr>
        <w:t>Юридические факты как основание правоотношений. Правонарушения и их характеристика. Юридическая ответственность. Правосознание и правовая культура. Правовые системы современности.</w:t>
      </w:r>
    </w:p>
    <w:p w:rsidR="00821687" w:rsidRPr="009F6F15" w:rsidRDefault="00821687" w:rsidP="00821687">
      <w:pPr>
        <w:ind w:right="111"/>
        <w:jc w:val="both"/>
        <w:rPr>
          <w:b/>
          <w:bCs/>
          <w:sz w:val="24"/>
          <w:szCs w:val="24"/>
        </w:rPr>
      </w:pPr>
      <w:r w:rsidRPr="009F6F15">
        <w:rPr>
          <w:b/>
          <w:bCs/>
          <w:sz w:val="24"/>
          <w:szCs w:val="24"/>
        </w:rPr>
        <w:t>Глава 4. Государство и право. (22 часа</w:t>
      </w:r>
      <w:proofErr w:type="gramStart"/>
      <w:r w:rsidRPr="009F6F15">
        <w:rPr>
          <w:b/>
          <w:bCs/>
          <w:sz w:val="24"/>
          <w:szCs w:val="24"/>
        </w:rPr>
        <w:t xml:space="preserve"> )</w:t>
      </w:r>
      <w:proofErr w:type="gramEnd"/>
      <w:r w:rsidRPr="009F6F15">
        <w:rPr>
          <w:b/>
          <w:bCs/>
          <w:sz w:val="24"/>
          <w:szCs w:val="24"/>
        </w:rPr>
        <w:t>.</w:t>
      </w:r>
    </w:p>
    <w:p w:rsidR="00821687" w:rsidRPr="009F6F15" w:rsidRDefault="00821687" w:rsidP="00821687">
      <w:pPr>
        <w:ind w:right="111"/>
        <w:jc w:val="both"/>
        <w:rPr>
          <w:sz w:val="24"/>
          <w:szCs w:val="24"/>
        </w:rPr>
      </w:pPr>
      <w:r w:rsidRPr="009F6F15">
        <w:rPr>
          <w:sz w:val="24"/>
          <w:szCs w:val="24"/>
        </w:rPr>
        <w:t>Понятие государства и его признаки. Теории происхождения государства. Сущность и функции государства. Форма государства. Государственный механизм. Президент РФ, статус главы государства, гарант Конституции РФ. Полномочия президента РФ. Условия досрочного прекращения полномочий президента РФ или отрешение его от должности. Федеральное собрание РФ. Парламентаризм. Две палаты Федерального собрания</w:t>
      </w:r>
      <w:proofErr w:type="gramStart"/>
      <w:r w:rsidRPr="009F6F15">
        <w:rPr>
          <w:sz w:val="24"/>
          <w:szCs w:val="24"/>
        </w:rPr>
        <w:t xml:space="preserve"> :</w:t>
      </w:r>
      <w:proofErr w:type="gramEnd"/>
      <w:r w:rsidRPr="009F6F15">
        <w:rPr>
          <w:sz w:val="24"/>
          <w:szCs w:val="24"/>
        </w:rPr>
        <w:t xml:space="preserve"> Совет Федерации и Государственная дума. Правительство РФ, его состав и порядок формирования. Полномочия</w:t>
      </w:r>
    </w:p>
    <w:p w:rsidR="00821687" w:rsidRPr="009F6F15" w:rsidRDefault="00821687" w:rsidP="00821687">
      <w:pPr>
        <w:ind w:right="111"/>
        <w:jc w:val="both"/>
        <w:rPr>
          <w:sz w:val="24"/>
          <w:szCs w:val="24"/>
        </w:rPr>
      </w:pPr>
      <w:r w:rsidRPr="009F6F15">
        <w:rPr>
          <w:sz w:val="24"/>
          <w:szCs w:val="24"/>
        </w:rPr>
        <w:t>правительства. Местное самоуправление. Муниципальная собственность. Структура и формирование местного самоуправления.</w:t>
      </w:r>
    </w:p>
    <w:p w:rsidR="00821687" w:rsidRPr="009F6F15" w:rsidRDefault="00821687" w:rsidP="00821687">
      <w:pPr>
        <w:ind w:right="111"/>
        <w:jc w:val="both"/>
        <w:rPr>
          <w:b/>
          <w:bCs/>
          <w:sz w:val="24"/>
          <w:szCs w:val="24"/>
        </w:rPr>
      </w:pPr>
      <w:r w:rsidRPr="009F6F15">
        <w:rPr>
          <w:b/>
          <w:bCs/>
          <w:sz w:val="24"/>
          <w:szCs w:val="24"/>
        </w:rPr>
        <w:t xml:space="preserve">Глава 5. Правосудие и правоохранительные органы </w:t>
      </w:r>
      <w:proofErr w:type="gramStart"/>
      <w:r w:rsidRPr="009F6F15">
        <w:rPr>
          <w:b/>
          <w:bCs/>
          <w:sz w:val="24"/>
          <w:szCs w:val="24"/>
        </w:rPr>
        <w:t xml:space="preserve">( </w:t>
      </w:r>
      <w:proofErr w:type="gramEnd"/>
      <w:r w:rsidRPr="009F6F15">
        <w:rPr>
          <w:b/>
          <w:bCs/>
          <w:sz w:val="24"/>
          <w:szCs w:val="24"/>
        </w:rPr>
        <w:t>14  часов )</w:t>
      </w:r>
    </w:p>
    <w:p w:rsidR="00821687" w:rsidRPr="009F6F15" w:rsidRDefault="00821687" w:rsidP="00821687">
      <w:pPr>
        <w:ind w:right="111"/>
        <w:jc w:val="both"/>
        <w:rPr>
          <w:sz w:val="24"/>
          <w:szCs w:val="24"/>
        </w:rPr>
      </w:pPr>
      <w:r w:rsidRPr="009F6F15">
        <w:rPr>
          <w:sz w:val="24"/>
          <w:szCs w:val="24"/>
        </w:rPr>
        <w:t>Правоохранительная система. Судебная власть в РФ. Судебная система</w:t>
      </w:r>
      <w:proofErr w:type="gramStart"/>
      <w:r w:rsidRPr="009F6F15">
        <w:rPr>
          <w:sz w:val="24"/>
          <w:szCs w:val="24"/>
        </w:rPr>
        <w:t xml:space="preserve"> :</w:t>
      </w:r>
      <w:proofErr w:type="gramEnd"/>
      <w:r w:rsidRPr="009F6F15">
        <w:rPr>
          <w:sz w:val="24"/>
          <w:szCs w:val="24"/>
        </w:rPr>
        <w:t xml:space="preserve"> федеральные суды и суды субъектов РФ. Принципы судопроизводства. Присяжные заседатели. Прокуратура РФ. Функции прокуратуры. Полиция. </w:t>
      </w:r>
      <w:proofErr w:type="spellStart"/>
      <w:r w:rsidRPr="009F6F15">
        <w:rPr>
          <w:sz w:val="24"/>
          <w:szCs w:val="24"/>
        </w:rPr>
        <w:t>Уголовно-исполнительне</w:t>
      </w:r>
      <w:proofErr w:type="spellEnd"/>
      <w:r w:rsidRPr="009F6F15">
        <w:rPr>
          <w:sz w:val="24"/>
          <w:szCs w:val="24"/>
        </w:rPr>
        <w:t xml:space="preserve"> учреждения. Органы государственной безопасности. Внешняя разведка. Нотариат. Таможенные органы. Адвокатура.</w:t>
      </w:r>
    </w:p>
    <w:p w:rsidR="00821687" w:rsidRPr="009F6F15" w:rsidRDefault="00821687" w:rsidP="00821687">
      <w:pPr>
        <w:ind w:right="111"/>
        <w:jc w:val="both"/>
        <w:rPr>
          <w:b/>
          <w:sz w:val="24"/>
          <w:szCs w:val="24"/>
        </w:rPr>
      </w:pPr>
      <w:r w:rsidRPr="009F6F15">
        <w:rPr>
          <w:b/>
          <w:sz w:val="24"/>
          <w:szCs w:val="24"/>
        </w:rPr>
        <w:t>Повторение 1ч</w:t>
      </w:r>
    </w:p>
    <w:p w:rsidR="00821687" w:rsidRPr="009F6F15" w:rsidRDefault="00821687" w:rsidP="00821687">
      <w:pPr>
        <w:ind w:right="111"/>
        <w:jc w:val="both"/>
        <w:rPr>
          <w:b/>
          <w:sz w:val="24"/>
          <w:szCs w:val="24"/>
        </w:rPr>
      </w:pPr>
      <w:r w:rsidRPr="009F6F15">
        <w:rPr>
          <w:b/>
          <w:sz w:val="24"/>
          <w:szCs w:val="24"/>
        </w:rPr>
        <w:t xml:space="preserve">                                                                                                                               </w:t>
      </w:r>
    </w:p>
    <w:p w:rsidR="00821687" w:rsidRPr="009F6F15" w:rsidRDefault="00821687" w:rsidP="00821687">
      <w:pPr>
        <w:ind w:right="111"/>
        <w:jc w:val="both"/>
        <w:rPr>
          <w:b/>
          <w:sz w:val="24"/>
          <w:szCs w:val="24"/>
        </w:rPr>
      </w:pPr>
      <w:r w:rsidRPr="009F6F15">
        <w:rPr>
          <w:b/>
          <w:sz w:val="24"/>
          <w:szCs w:val="24"/>
        </w:rPr>
        <w:t xml:space="preserve">                                                                                                                         11 класс </w:t>
      </w:r>
    </w:p>
    <w:p w:rsidR="00821687" w:rsidRPr="009F6F15" w:rsidRDefault="00821687" w:rsidP="00821687">
      <w:pPr>
        <w:ind w:right="111"/>
        <w:jc w:val="both"/>
        <w:rPr>
          <w:b/>
          <w:sz w:val="24"/>
          <w:szCs w:val="24"/>
        </w:rPr>
      </w:pPr>
      <w:r w:rsidRPr="009F6F15">
        <w:rPr>
          <w:b/>
          <w:sz w:val="24"/>
          <w:szCs w:val="24"/>
        </w:rPr>
        <w:t xml:space="preserve">Гражданское право (21ч) </w:t>
      </w:r>
    </w:p>
    <w:p w:rsidR="00821687" w:rsidRPr="009F6F15" w:rsidRDefault="00821687" w:rsidP="00821687">
      <w:pPr>
        <w:ind w:right="111"/>
        <w:jc w:val="both"/>
        <w:rPr>
          <w:sz w:val="24"/>
          <w:szCs w:val="24"/>
        </w:rPr>
      </w:pPr>
      <w:r w:rsidRPr="009F6F15">
        <w:rPr>
          <w:sz w:val="24"/>
          <w:szCs w:val="24"/>
        </w:rPr>
        <w:t xml:space="preserve">Гражданское право как отрасль российского права. Субъекты (участники) </w:t>
      </w:r>
      <w:proofErr w:type="spellStart"/>
      <w:r w:rsidRPr="009F6F15">
        <w:rPr>
          <w:sz w:val="24"/>
          <w:szCs w:val="24"/>
        </w:rPr>
        <w:t>гражданско</w:t>
      </w:r>
      <w:proofErr w:type="spellEnd"/>
      <w:r w:rsidRPr="009F6F15">
        <w:rPr>
          <w:sz w:val="24"/>
          <w:szCs w:val="24"/>
        </w:rPr>
        <w:t xml:space="preserve"> – правовых отношений. Сделки и представительство. Обязательное право. Понятия и сущность договора. Виды договоров. Право собственности и его виды. Общая собственность и порядок защиты права собственности. Защита неимущественных прав. </w:t>
      </w:r>
      <w:proofErr w:type="spellStart"/>
      <w:r w:rsidRPr="009F6F15">
        <w:rPr>
          <w:sz w:val="24"/>
          <w:szCs w:val="24"/>
        </w:rPr>
        <w:t>Гражданск</w:t>
      </w:r>
      <w:proofErr w:type="gramStart"/>
      <w:r w:rsidRPr="009F6F15">
        <w:rPr>
          <w:sz w:val="24"/>
          <w:szCs w:val="24"/>
        </w:rPr>
        <w:t>о</w:t>
      </w:r>
      <w:proofErr w:type="spellEnd"/>
      <w:r w:rsidRPr="009F6F15">
        <w:rPr>
          <w:sz w:val="24"/>
          <w:szCs w:val="24"/>
        </w:rPr>
        <w:t>-</w:t>
      </w:r>
      <w:proofErr w:type="gramEnd"/>
      <w:r w:rsidRPr="009F6F15">
        <w:rPr>
          <w:sz w:val="24"/>
          <w:szCs w:val="24"/>
        </w:rPr>
        <w:t xml:space="preserve"> правовая ответственность и способы защиты гражданских прав. Предпринимательство и предпринимательское право. Государство как субъект отношений. Правовые средства государственного регулирования экономики. Организационно – правовые формы предпринимательской деятельности. Правовое регулирование защиты предпринимательской деятельности и прав предпринимателей. Права потребителей. Наследственное право.</w:t>
      </w:r>
    </w:p>
    <w:p w:rsidR="00821687" w:rsidRPr="009F6F15" w:rsidRDefault="00821687" w:rsidP="00821687">
      <w:pPr>
        <w:ind w:right="111"/>
        <w:jc w:val="both"/>
        <w:rPr>
          <w:b/>
          <w:sz w:val="24"/>
          <w:szCs w:val="24"/>
        </w:rPr>
      </w:pPr>
      <w:r w:rsidRPr="009F6F15">
        <w:rPr>
          <w:b/>
          <w:sz w:val="24"/>
          <w:szCs w:val="24"/>
        </w:rPr>
        <w:t xml:space="preserve">Семейное право (5ч) </w:t>
      </w:r>
    </w:p>
    <w:p w:rsidR="00821687" w:rsidRPr="009F6F15" w:rsidRDefault="00821687" w:rsidP="00821687">
      <w:pPr>
        <w:ind w:right="111"/>
        <w:jc w:val="both"/>
        <w:rPr>
          <w:sz w:val="24"/>
          <w:szCs w:val="24"/>
        </w:rPr>
      </w:pPr>
      <w:r w:rsidRPr="009F6F15">
        <w:rPr>
          <w:sz w:val="24"/>
          <w:szCs w:val="24"/>
        </w:rPr>
        <w:lastRenderedPageBreak/>
        <w:t>Правовые нормы института брака. Имущественные и личные неимущественные права супругов. Родители и дети: правовые основы взаимоотношений. Алиментные обязательства.</w:t>
      </w:r>
    </w:p>
    <w:p w:rsidR="00821687" w:rsidRPr="009F6F15" w:rsidRDefault="00821687" w:rsidP="00821687">
      <w:pPr>
        <w:ind w:right="111"/>
        <w:jc w:val="both"/>
        <w:rPr>
          <w:b/>
          <w:sz w:val="24"/>
          <w:szCs w:val="24"/>
        </w:rPr>
      </w:pPr>
      <w:r w:rsidRPr="009F6F15">
        <w:rPr>
          <w:b/>
          <w:sz w:val="24"/>
          <w:szCs w:val="24"/>
        </w:rPr>
        <w:t>Жилищное право (3ч)</w:t>
      </w:r>
    </w:p>
    <w:p w:rsidR="00821687" w:rsidRPr="009F6F15" w:rsidRDefault="00821687" w:rsidP="00821687">
      <w:pPr>
        <w:ind w:right="111"/>
        <w:jc w:val="both"/>
        <w:rPr>
          <w:sz w:val="24"/>
          <w:szCs w:val="24"/>
        </w:rPr>
      </w:pPr>
      <w:r w:rsidRPr="009F6F15">
        <w:rPr>
          <w:sz w:val="24"/>
          <w:szCs w:val="24"/>
        </w:rPr>
        <w:t>Жилищные правоотношения. Реализация гражданами права на жилье.</w:t>
      </w:r>
    </w:p>
    <w:p w:rsidR="00821687" w:rsidRPr="009F6F15" w:rsidRDefault="00821687" w:rsidP="00821687">
      <w:pPr>
        <w:ind w:right="111"/>
        <w:jc w:val="both"/>
        <w:rPr>
          <w:b/>
          <w:sz w:val="24"/>
          <w:szCs w:val="24"/>
        </w:rPr>
      </w:pPr>
      <w:r w:rsidRPr="009F6F15">
        <w:rPr>
          <w:b/>
          <w:sz w:val="24"/>
          <w:szCs w:val="24"/>
        </w:rPr>
        <w:t>Трудовое право (7ч)</w:t>
      </w:r>
    </w:p>
    <w:p w:rsidR="00821687" w:rsidRPr="00C37F98" w:rsidRDefault="00821687" w:rsidP="00821687">
      <w:pPr>
        <w:ind w:right="111"/>
        <w:jc w:val="both"/>
        <w:rPr>
          <w:sz w:val="24"/>
          <w:szCs w:val="24"/>
        </w:rPr>
      </w:pPr>
      <w:r w:rsidRPr="00C37F98">
        <w:rPr>
          <w:sz w:val="24"/>
          <w:szCs w:val="24"/>
        </w:rPr>
        <w:t xml:space="preserve">Понятие трудового права. Коллективный договор. Трудовое соглашение. Занятость и трудоустройство. Порядок взаимоотношений работников и работодателей. Трудовые споры и дисциплинарная ответственность. Материальная ответственность. Рабочее время и время отдыха. Правовое регулирование труда несовершеннолетних. Льготы, гарантии и компенсации, предусмотренные трудовым законодательством. </w:t>
      </w:r>
    </w:p>
    <w:p w:rsidR="00821687" w:rsidRPr="00C37F98" w:rsidRDefault="00821687" w:rsidP="00821687">
      <w:pPr>
        <w:ind w:right="111"/>
        <w:jc w:val="both"/>
        <w:rPr>
          <w:b/>
          <w:sz w:val="24"/>
          <w:szCs w:val="24"/>
        </w:rPr>
      </w:pPr>
      <w:r w:rsidRPr="00C37F98">
        <w:rPr>
          <w:b/>
          <w:sz w:val="24"/>
          <w:szCs w:val="24"/>
        </w:rPr>
        <w:t>Административное право и административный процесс. (5ч)</w:t>
      </w:r>
    </w:p>
    <w:p w:rsidR="00821687" w:rsidRPr="00C37F98" w:rsidRDefault="00821687" w:rsidP="00821687">
      <w:pPr>
        <w:ind w:right="111"/>
        <w:jc w:val="both"/>
        <w:rPr>
          <w:sz w:val="24"/>
          <w:szCs w:val="24"/>
        </w:rPr>
      </w:pPr>
      <w:r w:rsidRPr="00C37F98">
        <w:rPr>
          <w:sz w:val="24"/>
          <w:szCs w:val="24"/>
        </w:rPr>
        <w:t xml:space="preserve">Административное право и административные правоотношения. Административные правонарушения и административная ответственность. Органы, рассматривающие дела об административных правонарушениях. Производство по делам об административных правонарушениях. </w:t>
      </w:r>
    </w:p>
    <w:p w:rsidR="00821687" w:rsidRPr="00C37F98" w:rsidRDefault="00821687" w:rsidP="00821687">
      <w:pPr>
        <w:ind w:right="111"/>
        <w:jc w:val="both"/>
        <w:rPr>
          <w:sz w:val="24"/>
          <w:szCs w:val="24"/>
        </w:rPr>
      </w:pPr>
    </w:p>
    <w:p w:rsidR="00821687" w:rsidRPr="00C37F98" w:rsidRDefault="00821687" w:rsidP="00821687">
      <w:pPr>
        <w:ind w:right="111"/>
        <w:jc w:val="both"/>
        <w:rPr>
          <w:b/>
          <w:sz w:val="24"/>
          <w:szCs w:val="24"/>
        </w:rPr>
      </w:pPr>
      <w:r w:rsidRPr="00C37F98">
        <w:rPr>
          <w:b/>
          <w:sz w:val="24"/>
          <w:szCs w:val="24"/>
        </w:rPr>
        <w:t>Уголовное право и уголовный процесс (8ч)</w:t>
      </w:r>
    </w:p>
    <w:p w:rsidR="00821687" w:rsidRPr="00C37F98" w:rsidRDefault="00821687" w:rsidP="00821687">
      <w:pPr>
        <w:ind w:right="111"/>
        <w:jc w:val="both"/>
        <w:rPr>
          <w:sz w:val="24"/>
          <w:szCs w:val="24"/>
        </w:rPr>
      </w:pPr>
      <w:r w:rsidRPr="00C37F98">
        <w:rPr>
          <w:sz w:val="24"/>
          <w:szCs w:val="24"/>
        </w:rPr>
        <w:t xml:space="preserve">Понятия уголовного права. Основные виды преступлений. Организованная преступность. Основания уголовной ответственности. Виды наказаний. Понятие уголовно-процессуального права. Особенности уголовного процесса по делам несовершеннолетних. </w:t>
      </w:r>
    </w:p>
    <w:p w:rsidR="00821687" w:rsidRPr="00C37F98" w:rsidRDefault="00821687" w:rsidP="00821687">
      <w:pPr>
        <w:ind w:right="111"/>
        <w:jc w:val="both"/>
        <w:rPr>
          <w:b/>
          <w:sz w:val="24"/>
          <w:szCs w:val="24"/>
        </w:rPr>
      </w:pPr>
      <w:r w:rsidRPr="00C37F98">
        <w:rPr>
          <w:b/>
          <w:sz w:val="24"/>
          <w:szCs w:val="24"/>
        </w:rPr>
        <w:t>Правовое регулирование в различных сферах общественной жизни. (11ч)</w:t>
      </w:r>
    </w:p>
    <w:p w:rsidR="00821687" w:rsidRPr="00C37F98" w:rsidRDefault="00821687" w:rsidP="00821687">
      <w:pPr>
        <w:ind w:right="111"/>
        <w:jc w:val="both"/>
        <w:rPr>
          <w:sz w:val="24"/>
          <w:szCs w:val="24"/>
        </w:rPr>
      </w:pPr>
      <w:r w:rsidRPr="00C37F98">
        <w:rPr>
          <w:sz w:val="24"/>
          <w:szCs w:val="24"/>
        </w:rPr>
        <w:t xml:space="preserve">Правовое регулирование денежного обращения. Банковская система РФ. Экологическое право. Государственная политика РФ в области образования. Права и обязанности субъектов образовательных правоотношений. Организационно-правовые формы высших учебных заведений. Правила поступления и обучения в вузе. Юридические профессии: судьи и адвокаты. Юридические профессии: прокуроры, нотариусы, следователи. Особенности профессиональной деятельности юриста. </w:t>
      </w:r>
    </w:p>
    <w:p w:rsidR="00821687" w:rsidRPr="00C37F98" w:rsidRDefault="00821687" w:rsidP="00821687">
      <w:pPr>
        <w:ind w:right="111"/>
        <w:jc w:val="both"/>
        <w:rPr>
          <w:b/>
          <w:sz w:val="24"/>
          <w:szCs w:val="24"/>
        </w:rPr>
      </w:pPr>
      <w:r w:rsidRPr="00C37F98">
        <w:rPr>
          <w:b/>
          <w:sz w:val="24"/>
          <w:szCs w:val="24"/>
        </w:rPr>
        <w:t xml:space="preserve">Международное право </w:t>
      </w:r>
      <w:proofErr w:type="gramStart"/>
      <w:r w:rsidRPr="00C37F98">
        <w:rPr>
          <w:b/>
          <w:sz w:val="24"/>
          <w:szCs w:val="24"/>
        </w:rPr>
        <w:t xml:space="preserve">( </w:t>
      </w:r>
      <w:proofErr w:type="gramEnd"/>
      <w:r w:rsidRPr="00C37F98">
        <w:rPr>
          <w:b/>
          <w:sz w:val="24"/>
          <w:szCs w:val="24"/>
        </w:rPr>
        <w:t>7 ч)</w:t>
      </w:r>
    </w:p>
    <w:p w:rsidR="00821687" w:rsidRPr="00C37F98" w:rsidRDefault="00821687" w:rsidP="00821687">
      <w:pPr>
        <w:ind w:right="111"/>
        <w:jc w:val="both"/>
        <w:rPr>
          <w:sz w:val="24"/>
          <w:szCs w:val="24"/>
        </w:rPr>
      </w:pPr>
      <w:r w:rsidRPr="00C37F98">
        <w:rPr>
          <w:sz w:val="24"/>
          <w:szCs w:val="24"/>
        </w:rPr>
        <w:t>Понятие международного права. Принципы и субъекты международного права. Организация объединенных наций и защита прав человека. Европейский суд по правам человека. Значение международного гуманитарного права в современном мире. Правовое регулирование поведения участников международных вооруженных конфликтов</w:t>
      </w:r>
      <w:proofErr w:type="gramStart"/>
      <w:r w:rsidRPr="00C37F98">
        <w:rPr>
          <w:sz w:val="24"/>
          <w:szCs w:val="24"/>
        </w:rPr>
        <w:t>..</w:t>
      </w:r>
      <w:proofErr w:type="gramEnd"/>
    </w:p>
    <w:p w:rsidR="00821687" w:rsidRPr="00C37F98" w:rsidRDefault="00821687" w:rsidP="00821687">
      <w:pPr>
        <w:ind w:right="111"/>
        <w:jc w:val="both"/>
        <w:rPr>
          <w:b/>
          <w:sz w:val="24"/>
          <w:szCs w:val="24"/>
        </w:rPr>
      </w:pPr>
      <w:r>
        <w:rPr>
          <w:b/>
          <w:sz w:val="24"/>
          <w:szCs w:val="24"/>
        </w:rPr>
        <w:t>Повторение</w:t>
      </w:r>
      <w:r w:rsidRPr="00C37F98">
        <w:rPr>
          <w:b/>
          <w:sz w:val="24"/>
          <w:szCs w:val="24"/>
        </w:rPr>
        <w:t xml:space="preserve">- 1 час </w:t>
      </w:r>
    </w:p>
    <w:p w:rsidR="00821687" w:rsidRPr="00C37F98" w:rsidRDefault="00821687" w:rsidP="00821687">
      <w:pPr>
        <w:ind w:right="111"/>
        <w:jc w:val="both"/>
        <w:rPr>
          <w:sz w:val="24"/>
          <w:szCs w:val="24"/>
        </w:rPr>
      </w:pPr>
    </w:p>
    <w:p w:rsidR="00C4551A" w:rsidRDefault="00C4551A" w:rsidP="00C4551A">
      <w:pPr>
        <w:shd w:val="clear" w:color="auto" w:fill="FFFFFF"/>
        <w:rPr>
          <w:color w:val="000000"/>
        </w:rPr>
      </w:pPr>
      <w:r>
        <w:rPr>
          <w:color w:val="000000"/>
        </w:rPr>
        <w:t xml:space="preserve"> </w:t>
      </w:r>
    </w:p>
    <w:p w:rsidR="009F6F15" w:rsidRDefault="009F6F15" w:rsidP="00C4551A">
      <w:pPr>
        <w:shd w:val="clear" w:color="auto" w:fill="FFFFFF"/>
        <w:rPr>
          <w:color w:val="000000"/>
        </w:rPr>
      </w:pPr>
    </w:p>
    <w:p w:rsidR="009F6F15" w:rsidRDefault="009F6F15" w:rsidP="00C4551A">
      <w:pPr>
        <w:shd w:val="clear" w:color="auto" w:fill="FFFFFF"/>
        <w:rPr>
          <w:color w:val="000000"/>
        </w:rPr>
      </w:pPr>
    </w:p>
    <w:p w:rsidR="009F6F15" w:rsidRDefault="009F6F15" w:rsidP="009F6F15">
      <w:pPr>
        <w:ind w:left="360"/>
        <w:jc w:val="center"/>
        <w:rPr>
          <w:b/>
          <w:sz w:val="24"/>
          <w:szCs w:val="24"/>
        </w:rPr>
      </w:pPr>
    </w:p>
    <w:p w:rsidR="009F6F15" w:rsidRDefault="009F6F15" w:rsidP="009F6F15">
      <w:pPr>
        <w:ind w:left="360"/>
        <w:jc w:val="center"/>
        <w:rPr>
          <w:b/>
          <w:sz w:val="24"/>
          <w:szCs w:val="24"/>
        </w:rPr>
      </w:pPr>
    </w:p>
    <w:p w:rsidR="009F6F15" w:rsidRDefault="009F6F15" w:rsidP="009F6F15">
      <w:pPr>
        <w:ind w:left="360"/>
        <w:jc w:val="center"/>
        <w:rPr>
          <w:b/>
          <w:sz w:val="24"/>
          <w:szCs w:val="24"/>
        </w:rPr>
      </w:pPr>
    </w:p>
    <w:p w:rsidR="009F6F15" w:rsidRDefault="009F6F15" w:rsidP="009F6F15">
      <w:pPr>
        <w:ind w:left="360"/>
        <w:jc w:val="center"/>
        <w:rPr>
          <w:b/>
          <w:sz w:val="24"/>
          <w:szCs w:val="24"/>
        </w:rPr>
      </w:pPr>
    </w:p>
    <w:p w:rsidR="009F6F15" w:rsidRDefault="009F6F15" w:rsidP="009F6F15">
      <w:pPr>
        <w:ind w:left="360"/>
        <w:jc w:val="center"/>
        <w:rPr>
          <w:b/>
          <w:sz w:val="24"/>
          <w:szCs w:val="24"/>
        </w:rPr>
      </w:pPr>
    </w:p>
    <w:p w:rsidR="009F6F15" w:rsidRDefault="009F6F15" w:rsidP="009F6F15">
      <w:pPr>
        <w:ind w:left="360"/>
        <w:jc w:val="center"/>
        <w:rPr>
          <w:b/>
          <w:sz w:val="24"/>
          <w:szCs w:val="24"/>
        </w:rPr>
      </w:pPr>
    </w:p>
    <w:p w:rsidR="009F6F15" w:rsidRDefault="009F6F15" w:rsidP="009F6F15">
      <w:pPr>
        <w:ind w:left="360"/>
        <w:jc w:val="center"/>
        <w:rPr>
          <w:b/>
          <w:sz w:val="24"/>
          <w:szCs w:val="24"/>
        </w:rPr>
      </w:pPr>
    </w:p>
    <w:p w:rsidR="009F6F15" w:rsidRPr="00C37F98" w:rsidRDefault="009F6F15" w:rsidP="009F6F15">
      <w:pPr>
        <w:ind w:left="360"/>
        <w:jc w:val="center"/>
        <w:rPr>
          <w:b/>
          <w:sz w:val="24"/>
          <w:szCs w:val="24"/>
        </w:rPr>
      </w:pPr>
      <w:r w:rsidRPr="00C37F98">
        <w:rPr>
          <w:b/>
          <w:sz w:val="24"/>
          <w:szCs w:val="24"/>
        </w:rPr>
        <w:lastRenderedPageBreak/>
        <w:t>Учебно-методическое и материально-техническое обеспечение образовательного процесса</w:t>
      </w:r>
    </w:p>
    <w:p w:rsidR="009F6F15" w:rsidRPr="00C37F98" w:rsidRDefault="009F6F15" w:rsidP="009F6F15">
      <w:pPr>
        <w:jc w:val="center"/>
        <w:rPr>
          <w:b/>
          <w:sz w:val="24"/>
          <w:szCs w:val="24"/>
        </w:rPr>
      </w:pPr>
      <w:r w:rsidRPr="00C37F98">
        <w:rPr>
          <w:b/>
          <w:sz w:val="24"/>
          <w:szCs w:val="24"/>
        </w:rPr>
        <w:t>10 класс</w:t>
      </w:r>
    </w:p>
    <w:tbl>
      <w:tblPr>
        <w:tblW w:w="140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6"/>
        <w:gridCol w:w="7087"/>
      </w:tblGrid>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Раздел, тема</w:t>
            </w:r>
          </w:p>
        </w:tc>
        <w:tc>
          <w:tcPr>
            <w:tcW w:w="7087" w:type="dxa"/>
          </w:tcPr>
          <w:p w:rsidR="009F6F15" w:rsidRPr="009F6F15" w:rsidRDefault="009F6F15" w:rsidP="009F6F15">
            <w:pPr>
              <w:ind w:firstLine="720"/>
              <w:jc w:val="center"/>
              <w:rPr>
                <w:b/>
                <w:sz w:val="24"/>
                <w:szCs w:val="24"/>
              </w:rPr>
            </w:pPr>
            <w:proofErr w:type="spellStart"/>
            <w:r w:rsidRPr="009F6F15">
              <w:rPr>
                <w:b/>
                <w:sz w:val="24"/>
                <w:szCs w:val="24"/>
              </w:rPr>
              <w:t>Цоры</w:t>
            </w:r>
            <w:proofErr w:type="spellEnd"/>
            <w:r w:rsidRPr="009F6F15">
              <w:rPr>
                <w:b/>
                <w:sz w:val="24"/>
                <w:szCs w:val="24"/>
              </w:rPr>
              <w:t xml:space="preserve">  </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1. </w:t>
            </w:r>
            <w:r w:rsidRPr="009F6F15">
              <w:rPr>
                <w:b/>
                <w:bCs/>
                <w:sz w:val="24"/>
                <w:szCs w:val="24"/>
              </w:rPr>
              <w:t>Роль права в жизни человека и общества</w:t>
            </w:r>
          </w:p>
        </w:tc>
        <w:tc>
          <w:tcPr>
            <w:tcW w:w="7087" w:type="dxa"/>
          </w:tcPr>
          <w:p w:rsidR="009F6F15" w:rsidRPr="009F6F15" w:rsidRDefault="009F6F15" w:rsidP="009F6F15">
            <w:pPr>
              <w:ind w:firstLine="720"/>
              <w:jc w:val="both"/>
              <w:rPr>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2. </w:t>
            </w:r>
            <w:r w:rsidRPr="009F6F15">
              <w:rPr>
                <w:b/>
                <w:bCs/>
                <w:sz w:val="24"/>
                <w:szCs w:val="24"/>
              </w:rPr>
              <w:t>Теоретические основы права как системы</w:t>
            </w:r>
          </w:p>
        </w:tc>
        <w:tc>
          <w:tcPr>
            <w:tcW w:w="7087" w:type="dxa"/>
          </w:tcPr>
          <w:p w:rsidR="009F6F15" w:rsidRPr="009F6F15" w:rsidRDefault="009F6F15" w:rsidP="009F6F15">
            <w:pPr>
              <w:ind w:firstLine="720"/>
              <w:jc w:val="both"/>
              <w:rPr>
                <w:b/>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3. </w:t>
            </w:r>
            <w:r w:rsidRPr="009F6F15">
              <w:rPr>
                <w:b/>
                <w:bCs/>
                <w:sz w:val="24"/>
                <w:szCs w:val="24"/>
              </w:rPr>
              <w:t>Правоотношения и правовая культура.</w:t>
            </w:r>
          </w:p>
        </w:tc>
        <w:tc>
          <w:tcPr>
            <w:tcW w:w="7087" w:type="dxa"/>
          </w:tcPr>
          <w:p w:rsidR="009F6F15" w:rsidRPr="009F6F15" w:rsidRDefault="009F6F15" w:rsidP="009F6F15">
            <w:pPr>
              <w:ind w:firstLine="720"/>
              <w:jc w:val="both"/>
              <w:rPr>
                <w:b/>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  правовые задачи,  </w:t>
            </w:r>
            <w:proofErr w:type="spellStart"/>
            <w:r w:rsidRPr="009F6F15">
              <w:rPr>
                <w:sz w:val="24"/>
                <w:szCs w:val="24"/>
              </w:rPr>
              <w:t>видеокурс</w:t>
            </w:r>
            <w:proofErr w:type="spellEnd"/>
            <w:r w:rsidRPr="009F6F15">
              <w:rPr>
                <w:sz w:val="24"/>
                <w:szCs w:val="24"/>
              </w:rPr>
              <w:t xml:space="preserve"> « Основы права»</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4. </w:t>
            </w:r>
            <w:r w:rsidRPr="009F6F15">
              <w:rPr>
                <w:b/>
                <w:bCs/>
                <w:sz w:val="24"/>
                <w:szCs w:val="24"/>
              </w:rPr>
              <w:t>Государство и право.</w:t>
            </w:r>
          </w:p>
        </w:tc>
        <w:tc>
          <w:tcPr>
            <w:tcW w:w="7087" w:type="dxa"/>
          </w:tcPr>
          <w:p w:rsidR="009F6F15" w:rsidRPr="009F6F15" w:rsidRDefault="009F6F15" w:rsidP="009F6F15">
            <w:pPr>
              <w:ind w:firstLine="720"/>
              <w:jc w:val="center"/>
              <w:rPr>
                <w:b/>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  правовые задачи,  </w:t>
            </w:r>
            <w:proofErr w:type="spellStart"/>
            <w:r w:rsidRPr="009F6F15">
              <w:rPr>
                <w:sz w:val="24"/>
                <w:szCs w:val="24"/>
              </w:rPr>
              <w:t>видеокурс</w:t>
            </w:r>
            <w:proofErr w:type="spellEnd"/>
            <w:r w:rsidRPr="009F6F15">
              <w:rPr>
                <w:sz w:val="24"/>
                <w:szCs w:val="24"/>
              </w:rPr>
              <w:t xml:space="preserve"> « Основы права»</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5 . </w:t>
            </w:r>
            <w:r w:rsidRPr="009F6F15">
              <w:rPr>
                <w:b/>
                <w:bCs/>
                <w:sz w:val="24"/>
                <w:szCs w:val="24"/>
              </w:rPr>
              <w:t>Правосудие и правоохранительные органы</w:t>
            </w:r>
          </w:p>
        </w:tc>
        <w:tc>
          <w:tcPr>
            <w:tcW w:w="7087" w:type="dxa"/>
          </w:tcPr>
          <w:p w:rsidR="009F6F15" w:rsidRPr="009F6F15" w:rsidRDefault="009F6F15" w:rsidP="009F6F15">
            <w:pPr>
              <w:ind w:firstLine="720"/>
              <w:jc w:val="center"/>
              <w:rPr>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  правовые задачи,  </w:t>
            </w:r>
            <w:proofErr w:type="spellStart"/>
            <w:r w:rsidRPr="009F6F15">
              <w:rPr>
                <w:sz w:val="24"/>
                <w:szCs w:val="24"/>
              </w:rPr>
              <w:t>видеокурс</w:t>
            </w:r>
            <w:proofErr w:type="spellEnd"/>
            <w:r w:rsidRPr="009F6F15">
              <w:rPr>
                <w:sz w:val="24"/>
                <w:szCs w:val="24"/>
              </w:rPr>
              <w:t xml:space="preserve"> « Основы права</w:t>
            </w:r>
          </w:p>
        </w:tc>
      </w:tr>
    </w:tbl>
    <w:p w:rsidR="009F6F15" w:rsidRPr="00C37F98" w:rsidRDefault="009F6F15" w:rsidP="009F6F15">
      <w:pPr>
        <w:rPr>
          <w:b/>
          <w:sz w:val="24"/>
          <w:szCs w:val="24"/>
        </w:rPr>
      </w:pPr>
      <w:r w:rsidRPr="00C37F98">
        <w:rPr>
          <w:b/>
          <w:sz w:val="24"/>
          <w:szCs w:val="24"/>
        </w:rPr>
        <w:t xml:space="preserve">                                                                                                                                </w:t>
      </w:r>
    </w:p>
    <w:p w:rsidR="009F6F15" w:rsidRPr="00C37F98" w:rsidRDefault="009F6F15" w:rsidP="009F6F15">
      <w:pPr>
        <w:rPr>
          <w:b/>
          <w:sz w:val="24"/>
          <w:szCs w:val="24"/>
        </w:rPr>
      </w:pPr>
      <w:r w:rsidRPr="00C37F98">
        <w:rPr>
          <w:b/>
          <w:sz w:val="24"/>
          <w:szCs w:val="24"/>
        </w:rPr>
        <w:t xml:space="preserve">                                                                                                                           11 класс</w:t>
      </w:r>
    </w:p>
    <w:p w:rsidR="009F6F15" w:rsidRPr="00C37F98" w:rsidRDefault="009F6F15" w:rsidP="009F6F15">
      <w:pPr>
        <w:jc w:val="center"/>
        <w:rPr>
          <w:b/>
          <w:sz w:val="24"/>
          <w:szCs w:val="24"/>
        </w:rPr>
      </w:pPr>
    </w:p>
    <w:tbl>
      <w:tblPr>
        <w:tblW w:w="140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6"/>
        <w:gridCol w:w="7087"/>
      </w:tblGrid>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Раздел, тема</w:t>
            </w:r>
          </w:p>
        </w:tc>
        <w:tc>
          <w:tcPr>
            <w:tcW w:w="7087" w:type="dxa"/>
          </w:tcPr>
          <w:p w:rsidR="009F6F15" w:rsidRPr="009F6F15" w:rsidRDefault="009F6F15" w:rsidP="009F6F15">
            <w:pPr>
              <w:ind w:firstLine="720"/>
              <w:jc w:val="center"/>
              <w:rPr>
                <w:b/>
                <w:sz w:val="24"/>
                <w:szCs w:val="24"/>
              </w:rPr>
            </w:pPr>
            <w:proofErr w:type="spellStart"/>
            <w:r w:rsidRPr="009F6F15">
              <w:rPr>
                <w:b/>
                <w:sz w:val="24"/>
                <w:szCs w:val="24"/>
              </w:rPr>
              <w:t>Цоры</w:t>
            </w:r>
            <w:proofErr w:type="spellEnd"/>
            <w:r w:rsidRPr="009F6F15">
              <w:rPr>
                <w:b/>
                <w:sz w:val="24"/>
                <w:szCs w:val="24"/>
              </w:rPr>
              <w:t xml:space="preserve">  </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1. </w:t>
            </w:r>
            <w:r w:rsidRPr="009F6F15">
              <w:rPr>
                <w:b/>
                <w:bCs/>
                <w:sz w:val="24"/>
                <w:szCs w:val="24"/>
              </w:rPr>
              <w:t xml:space="preserve">Гражданское право </w:t>
            </w:r>
          </w:p>
        </w:tc>
        <w:tc>
          <w:tcPr>
            <w:tcW w:w="7087" w:type="dxa"/>
          </w:tcPr>
          <w:p w:rsidR="009F6F15" w:rsidRPr="009F6F15" w:rsidRDefault="009F6F15" w:rsidP="009F6F15">
            <w:pPr>
              <w:ind w:firstLine="720"/>
              <w:jc w:val="both"/>
              <w:rPr>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  </w:t>
            </w:r>
            <w:proofErr w:type="spellStart"/>
            <w:r w:rsidRPr="009F6F15">
              <w:rPr>
                <w:sz w:val="24"/>
                <w:szCs w:val="24"/>
              </w:rPr>
              <w:t>интернет-уроки</w:t>
            </w:r>
            <w:proofErr w:type="spellEnd"/>
            <w:r w:rsidRPr="009F6F15">
              <w:rPr>
                <w:sz w:val="24"/>
                <w:szCs w:val="24"/>
              </w:rPr>
              <w:t xml:space="preserve"> </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2. </w:t>
            </w:r>
            <w:r w:rsidRPr="009F6F15">
              <w:rPr>
                <w:b/>
                <w:bCs/>
                <w:sz w:val="24"/>
                <w:szCs w:val="24"/>
              </w:rPr>
              <w:t xml:space="preserve">Семейное право </w:t>
            </w:r>
          </w:p>
        </w:tc>
        <w:tc>
          <w:tcPr>
            <w:tcW w:w="7087" w:type="dxa"/>
          </w:tcPr>
          <w:p w:rsidR="009F6F15" w:rsidRPr="009F6F15" w:rsidRDefault="009F6F15" w:rsidP="009F6F15">
            <w:pPr>
              <w:ind w:firstLine="720"/>
              <w:jc w:val="both"/>
              <w:rPr>
                <w:b/>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  тексты с правовой информацией </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3. Жилищное право </w:t>
            </w:r>
          </w:p>
        </w:tc>
        <w:tc>
          <w:tcPr>
            <w:tcW w:w="7087" w:type="dxa"/>
          </w:tcPr>
          <w:p w:rsidR="009F6F15" w:rsidRPr="009F6F15" w:rsidRDefault="009F6F15" w:rsidP="009F6F15">
            <w:pPr>
              <w:ind w:firstLine="720"/>
              <w:jc w:val="both"/>
              <w:rPr>
                <w:b/>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  правовые задачи,  </w:t>
            </w:r>
            <w:proofErr w:type="spellStart"/>
            <w:r w:rsidRPr="009F6F15">
              <w:rPr>
                <w:sz w:val="24"/>
                <w:szCs w:val="24"/>
              </w:rPr>
              <w:t>видеокурс</w:t>
            </w:r>
            <w:proofErr w:type="spellEnd"/>
            <w:r w:rsidRPr="009F6F15">
              <w:rPr>
                <w:sz w:val="24"/>
                <w:szCs w:val="24"/>
              </w:rPr>
              <w:t xml:space="preserve"> « Основы права», интернет- уроки</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lastRenderedPageBreak/>
              <w:t xml:space="preserve">Тема 4. </w:t>
            </w:r>
            <w:r w:rsidRPr="009F6F15">
              <w:rPr>
                <w:b/>
                <w:bCs/>
                <w:sz w:val="24"/>
                <w:szCs w:val="24"/>
              </w:rPr>
              <w:t xml:space="preserve">Трудовое право </w:t>
            </w:r>
          </w:p>
        </w:tc>
        <w:tc>
          <w:tcPr>
            <w:tcW w:w="7087" w:type="dxa"/>
          </w:tcPr>
          <w:p w:rsidR="009F6F15" w:rsidRPr="009F6F15" w:rsidRDefault="009F6F15" w:rsidP="009F6F15">
            <w:pPr>
              <w:ind w:firstLine="720"/>
              <w:jc w:val="center"/>
              <w:rPr>
                <w:b/>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  правовые задачи,  </w:t>
            </w:r>
            <w:proofErr w:type="spellStart"/>
            <w:r w:rsidRPr="009F6F15">
              <w:rPr>
                <w:sz w:val="24"/>
                <w:szCs w:val="24"/>
              </w:rPr>
              <w:t>видеокурс</w:t>
            </w:r>
            <w:proofErr w:type="spellEnd"/>
            <w:r w:rsidRPr="009F6F15">
              <w:rPr>
                <w:sz w:val="24"/>
                <w:szCs w:val="24"/>
              </w:rPr>
              <w:t xml:space="preserve"> « Основы права», интернет- уроки </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5 . Административное право и административный процесс </w:t>
            </w:r>
          </w:p>
        </w:tc>
        <w:tc>
          <w:tcPr>
            <w:tcW w:w="7087" w:type="dxa"/>
          </w:tcPr>
          <w:p w:rsidR="009F6F15" w:rsidRPr="009F6F15" w:rsidRDefault="009F6F15" w:rsidP="009F6F15">
            <w:pPr>
              <w:ind w:firstLine="720"/>
              <w:jc w:val="center"/>
              <w:rPr>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  правовые задачи,  </w:t>
            </w:r>
            <w:proofErr w:type="spellStart"/>
            <w:r w:rsidRPr="009F6F15">
              <w:rPr>
                <w:sz w:val="24"/>
                <w:szCs w:val="24"/>
              </w:rPr>
              <w:t>видеокурс</w:t>
            </w:r>
            <w:proofErr w:type="spellEnd"/>
            <w:r w:rsidRPr="009F6F15">
              <w:rPr>
                <w:sz w:val="24"/>
                <w:szCs w:val="24"/>
              </w:rPr>
              <w:t xml:space="preserve"> « Основы права, видеофрагменты с видами процесса </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6. Уголовное право и уголовный процесс </w:t>
            </w:r>
          </w:p>
        </w:tc>
        <w:tc>
          <w:tcPr>
            <w:tcW w:w="7087" w:type="dxa"/>
          </w:tcPr>
          <w:p w:rsidR="009F6F15" w:rsidRPr="009F6F15" w:rsidRDefault="009F6F15" w:rsidP="009F6F15">
            <w:pPr>
              <w:ind w:firstLine="720"/>
              <w:jc w:val="center"/>
              <w:rPr>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  правовые задачи,  </w:t>
            </w:r>
            <w:proofErr w:type="spellStart"/>
            <w:r w:rsidRPr="009F6F15">
              <w:rPr>
                <w:sz w:val="24"/>
                <w:szCs w:val="24"/>
              </w:rPr>
              <w:t>видеокурс</w:t>
            </w:r>
            <w:proofErr w:type="spellEnd"/>
            <w:r w:rsidRPr="009F6F15">
              <w:rPr>
                <w:sz w:val="24"/>
                <w:szCs w:val="24"/>
              </w:rPr>
              <w:t xml:space="preserve"> « Основы права, видеофрагменты с видами процесса </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7. Правовое регулирование в различных сферах общественной жизни </w:t>
            </w:r>
          </w:p>
        </w:tc>
        <w:tc>
          <w:tcPr>
            <w:tcW w:w="7087" w:type="dxa"/>
          </w:tcPr>
          <w:p w:rsidR="009F6F15" w:rsidRPr="009F6F15" w:rsidRDefault="009F6F15" w:rsidP="009F6F15">
            <w:pPr>
              <w:ind w:firstLine="720"/>
              <w:jc w:val="center"/>
              <w:rPr>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  правовые задачи,  </w:t>
            </w:r>
            <w:proofErr w:type="spellStart"/>
            <w:r w:rsidRPr="009F6F15">
              <w:rPr>
                <w:sz w:val="24"/>
                <w:szCs w:val="24"/>
              </w:rPr>
              <w:t>видеокурс</w:t>
            </w:r>
            <w:proofErr w:type="spellEnd"/>
            <w:r w:rsidRPr="009F6F15">
              <w:rPr>
                <w:sz w:val="24"/>
                <w:szCs w:val="24"/>
              </w:rPr>
              <w:t xml:space="preserve"> « Основы права, видеофрагменты , интернет- уроки </w:t>
            </w:r>
          </w:p>
        </w:tc>
      </w:tr>
      <w:tr w:rsidR="009F6F15" w:rsidRPr="00C37F98" w:rsidTr="009F6F15">
        <w:tc>
          <w:tcPr>
            <w:tcW w:w="6946" w:type="dxa"/>
          </w:tcPr>
          <w:p w:rsidR="009F6F15" w:rsidRPr="009F6F15" w:rsidRDefault="009F6F15" w:rsidP="009F6F15">
            <w:pPr>
              <w:ind w:firstLine="720"/>
              <w:jc w:val="both"/>
              <w:rPr>
                <w:b/>
                <w:sz w:val="24"/>
                <w:szCs w:val="24"/>
              </w:rPr>
            </w:pPr>
            <w:r w:rsidRPr="009F6F15">
              <w:rPr>
                <w:b/>
                <w:sz w:val="24"/>
                <w:szCs w:val="24"/>
              </w:rPr>
              <w:t xml:space="preserve">Тема 8. Международное право </w:t>
            </w:r>
          </w:p>
        </w:tc>
        <w:tc>
          <w:tcPr>
            <w:tcW w:w="7087" w:type="dxa"/>
          </w:tcPr>
          <w:p w:rsidR="009F6F15" w:rsidRPr="009F6F15" w:rsidRDefault="009F6F15" w:rsidP="009F6F15">
            <w:pPr>
              <w:ind w:firstLine="720"/>
              <w:jc w:val="center"/>
              <w:rPr>
                <w:sz w:val="24"/>
                <w:szCs w:val="24"/>
              </w:rPr>
            </w:pPr>
            <w:r w:rsidRPr="009F6F15">
              <w:rPr>
                <w:sz w:val="24"/>
                <w:szCs w:val="24"/>
              </w:rPr>
              <w:t>Практикум «Политика и право, 10-11 класс», презентации к урокам курса, комплект тестов на бумажном и электронном носителе</w:t>
            </w:r>
            <w:proofErr w:type="gramStart"/>
            <w:r w:rsidRPr="009F6F15">
              <w:rPr>
                <w:sz w:val="24"/>
                <w:szCs w:val="24"/>
              </w:rPr>
              <w:t xml:space="preserve"> ,</w:t>
            </w:r>
            <w:proofErr w:type="gramEnd"/>
            <w:r w:rsidRPr="009F6F15">
              <w:rPr>
                <w:sz w:val="24"/>
                <w:szCs w:val="24"/>
              </w:rPr>
              <w:t xml:space="preserve"> тексты для анализа,  правовые задачи,  </w:t>
            </w:r>
            <w:proofErr w:type="spellStart"/>
            <w:r w:rsidRPr="009F6F15">
              <w:rPr>
                <w:sz w:val="24"/>
                <w:szCs w:val="24"/>
              </w:rPr>
              <w:t>видеокурс</w:t>
            </w:r>
            <w:proofErr w:type="spellEnd"/>
            <w:r w:rsidRPr="009F6F15">
              <w:rPr>
                <w:sz w:val="24"/>
                <w:szCs w:val="24"/>
              </w:rPr>
              <w:t xml:space="preserve"> « Основы права, интернет- уроки </w:t>
            </w:r>
          </w:p>
        </w:tc>
      </w:tr>
    </w:tbl>
    <w:p w:rsidR="009F6F15" w:rsidRDefault="009F6F15" w:rsidP="00C4551A">
      <w:pPr>
        <w:shd w:val="clear" w:color="auto" w:fill="FFFFFF"/>
      </w:pPr>
    </w:p>
    <w:sectPr w:rsidR="009F6F15" w:rsidSect="009F6F15">
      <w:footerReference w:type="even" r:id="rId7"/>
      <w:footerReference w:type="default" r:id="rId8"/>
      <w:footnotePr>
        <w:numStart w:val="5"/>
      </w:footnotePr>
      <w:pgSz w:w="16838" w:h="11906" w:orient="landscape"/>
      <w:pgMar w:top="1135" w:right="568" w:bottom="709"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09C" w:rsidRDefault="0064509C">
      <w:r>
        <w:separator/>
      </w:r>
    </w:p>
  </w:endnote>
  <w:endnote w:type="continuationSeparator" w:id="0">
    <w:p w:rsidR="0064509C" w:rsidRDefault="006450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D1" w:rsidRDefault="00232A29">
    <w:pPr>
      <w:pStyle w:val="a5"/>
      <w:framePr w:wrap="around" w:vAnchor="text" w:hAnchor="margin" w:xAlign="right" w:y="1"/>
      <w:rPr>
        <w:rStyle w:val="a6"/>
      </w:rPr>
    </w:pPr>
    <w:r>
      <w:rPr>
        <w:rStyle w:val="a6"/>
      </w:rPr>
      <w:fldChar w:fldCharType="begin"/>
    </w:r>
    <w:r w:rsidR="00FD4CD1">
      <w:rPr>
        <w:rStyle w:val="a6"/>
      </w:rPr>
      <w:instrText xml:space="preserve">PAGE  </w:instrText>
    </w:r>
    <w:r>
      <w:rPr>
        <w:rStyle w:val="a6"/>
      </w:rPr>
      <w:fldChar w:fldCharType="end"/>
    </w:r>
  </w:p>
  <w:p w:rsidR="00FD4CD1" w:rsidRDefault="00FD4CD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D1" w:rsidRDefault="00232A29">
    <w:pPr>
      <w:pStyle w:val="a5"/>
      <w:framePr w:wrap="around" w:vAnchor="text" w:hAnchor="margin" w:xAlign="right" w:y="1"/>
      <w:rPr>
        <w:rStyle w:val="a6"/>
      </w:rPr>
    </w:pPr>
    <w:r>
      <w:rPr>
        <w:rStyle w:val="a6"/>
      </w:rPr>
      <w:fldChar w:fldCharType="begin"/>
    </w:r>
    <w:r w:rsidR="00FD4CD1">
      <w:rPr>
        <w:rStyle w:val="a6"/>
      </w:rPr>
      <w:instrText xml:space="preserve">PAGE  </w:instrText>
    </w:r>
    <w:r>
      <w:rPr>
        <w:rStyle w:val="a6"/>
      </w:rPr>
      <w:fldChar w:fldCharType="separate"/>
    </w:r>
    <w:r w:rsidR="006607C8">
      <w:rPr>
        <w:rStyle w:val="a6"/>
        <w:noProof/>
      </w:rPr>
      <w:t>1</w:t>
    </w:r>
    <w:r>
      <w:rPr>
        <w:rStyle w:val="a6"/>
      </w:rPr>
      <w:fldChar w:fldCharType="end"/>
    </w:r>
  </w:p>
  <w:p w:rsidR="00FD4CD1" w:rsidRDefault="00FD4CD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09C" w:rsidRDefault="0064509C">
      <w:r>
        <w:separator/>
      </w:r>
    </w:p>
  </w:footnote>
  <w:footnote w:type="continuationSeparator" w:id="0">
    <w:p w:rsidR="0064509C" w:rsidRDefault="00645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3B7FF0"/>
    <w:multiLevelType w:val="hybridMultilevel"/>
    <w:tmpl w:val="F16C7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DB4B95"/>
    <w:multiLevelType w:val="hybridMultilevel"/>
    <w:tmpl w:val="666CD6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F315FD"/>
    <w:multiLevelType w:val="hybridMultilevel"/>
    <w:tmpl w:val="7F76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D026AA"/>
    <w:multiLevelType w:val="hybridMultilevel"/>
    <w:tmpl w:val="ED4E51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020598"/>
    <w:multiLevelType w:val="hybridMultilevel"/>
    <w:tmpl w:val="22009DE0"/>
    <w:lvl w:ilvl="0" w:tplc="8F12345C">
      <w:start w:val="11"/>
      <w:numFmt w:val="decimal"/>
      <w:lvlText w:val="%1"/>
      <w:lvlJc w:val="left"/>
      <w:pPr>
        <w:ind w:left="2912" w:hanging="360"/>
      </w:pPr>
      <w:rPr>
        <w:rFonts w:hint="default"/>
        <w:color w:val="231F20"/>
        <w:w w:val="105"/>
        <w:sz w:val="24"/>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AF83F99"/>
    <w:multiLevelType w:val="hybridMultilevel"/>
    <w:tmpl w:val="00868A6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70E96931"/>
    <w:multiLevelType w:val="hybridMultilevel"/>
    <w:tmpl w:val="8A9CF3FC"/>
    <w:lvl w:ilvl="0" w:tplc="94FAE5B2">
      <w:start w:val="10"/>
      <w:numFmt w:val="decimal"/>
      <w:lvlText w:val="%1"/>
      <w:lvlJc w:val="left"/>
      <w:pPr>
        <w:ind w:left="2888" w:hanging="336"/>
      </w:pPr>
      <w:rPr>
        <w:rFonts w:ascii="Cambria" w:eastAsia="Cambria" w:hAnsi="Cambria" w:cs="Cambria" w:hint="default"/>
        <w:b/>
        <w:bCs/>
        <w:color w:val="231F20"/>
        <w:w w:val="98"/>
        <w:sz w:val="24"/>
        <w:szCs w:val="24"/>
      </w:rPr>
    </w:lvl>
    <w:lvl w:ilvl="1" w:tplc="A1220382">
      <w:start w:val="10"/>
      <w:numFmt w:val="decimal"/>
      <w:lvlText w:val="%2"/>
      <w:lvlJc w:val="left"/>
      <w:pPr>
        <w:ind w:left="4746" w:hanging="391"/>
      </w:pPr>
      <w:rPr>
        <w:rFonts w:ascii="Cambria" w:eastAsia="Cambria" w:hAnsi="Cambria" w:cs="Cambria" w:hint="default"/>
        <w:b/>
        <w:bCs/>
        <w:color w:val="231F20"/>
        <w:w w:val="98"/>
        <w:sz w:val="24"/>
        <w:szCs w:val="24"/>
      </w:rPr>
    </w:lvl>
    <w:lvl w:ilvl="2" w:tplc="08E47A56">
      <w:numFmt w:val="bullet"/>
      <w:lvlText w:val="•"/>
      <w:lvlJc w:val="left"/>
      <w:pPr>
        <w:ind w:left="4952" w:hanging="391"/>
      </w:pPr>
      <w:rPr>
        <w:rFonts w:hint="default"/>
      </w:rPr>
    </w:lvl>
    <w:lvl w:ilvl="3" w:tplc="B824C23E">
      <w:numFmt w:val="bullet"/>
      <w:lvlText w:val="•"/>
      <w:lvlJc w:val="left"/>
      <w:pPr>
        <w:ind w:left="5164" w:hanging="391"/>
      </w:pPr>
      <w:rPr>
        <w:rFonts w:hint="default"/>
      </w:rPr>
    </w:lvl>
    <w:lvl w:ilvl="4" w:tplc="69288DB4">
      <w:numFmt w:val="bullet"/>
      <w:lvlText w:val="•"/>
      <w:lvlJc w:val="left"/>
      <w:pPr>
        <w:ind w:left="5376" w:hanging="391"/>
      </w:pPr>
      <w:rPr>
        <w:rFonts w:hint="default"/>
      </w:rPr>
    </w:lvl>
    <w:lvl w:ilvl="5" w:tplc="A69C2494">
      <w:numFmt w:val="bullet"/>
      <w:lvlText w:val="•"/>
      <w:lvlJc w:val="left"/>
      <w:pPr>
        <w:ind w:left="5588" w:hanging="391"/>
      </w:pPr>
      <w:rPr>
        <w:rFonts w:hint="default"/>
      </w:rPr>
    </w:lvl>
    <w:lvl w:ilvl="6" w:tplc="8E04B504">
      <w:numFmt w:val="bullet"/>
      <w:lvlText w:val="•"/>
      <w:lvlJc w:val="left"/>
      <w:pPr>
        <w:ind w:left="5800" w:hanging="391"/>
      </w:pPr>
      <w:rPr>
        <w:rFonts w:hint="default"/>
      </w:rPr>
    </w:lvl>
    <w:lvl w:ilvl="7" w:tplc="D3F4B0BC">
      <w:numFmt w:val="bullet"/>
      <w:lvlText w:val="•"/>
      <w:lvlJc w:val="left"/>
      <w:pPr>
        <w:ind w:left="6012" w:hanging="391"/>
      </w:pPr>
      <w:rPr>
        <w:rFonts w:hint="default"/>
      </w:rPr>
    </w:lvl>
    <w:lvl w:ilvl="8" w:tplc="9AD44912">
      <w:numFmt w:val="bullet"/>
      <w:lvlText w:val="•"/>
      <w:lvlJc w:val="left"/>
      <w:pPr>
        <w:ind w:left="6224" w:hanging="391"/>
      </w:pPr>
      <w:rPr>
        <w:rFonts w:hint="default"/>
      </w:rPr>
    </w:lvl>
  </w:abstractNum>
  <w:abstractNum w:abstractNumId="12">
    <w:nsid w:val="7D7A7CAB"/>
    <w:multiLevelType w:val="hybridMultilevel"/>
    <w:tmpl w:val="1EA04A8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9"/>
  </w:num>
  <w:num w:numId="4">
    <w:abstractNumId w:val="8"/>
  </w:num>
  <w:num w:numId="5">
    <w:abstractNumId w:val="12"/>
  </w:num>
  <w:num w:numId="6">
    <w:abstractNumId w:val="4"/>
  </w:num>
  <w:num w:numId="7">
    <w:abstractNumId w:val="6"/>
  </w:num>
  <w:num w:numId="8">
    <w:abstractNumId w:val="1"/>
  </w:num>
  <w:num w:numId="9">
    <w:abstractNumId w:val="11"/>
  </w:num>
  <w:num w:numId="10">
    <w:abstractNumId w:val="7"/>
  </w:num>
  <w:num w:numId="11">
    <w:abstractNumId w:val="2"/>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oNotTrackMoves/>
  <w:defaultTabStop w:val="708"/>
  <w:drawingGridHorizontalSpacing w:val="100"/>
  <w:displayHorizontalDrawingGridEvery w:val="2"/>
  <w:characterSpacingControl w:val="doNotCompress"/>
  <w:hdrShapeDefaults>
    <o:shapedefaults v:ext="edit" spidmax="27650"/>
  </w:hdrShapeDefaults>
  <w:footnotePr>
    <w:numStart w:val="5"/>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14C2"/>
    <w:rsid w:val="00032466"/>
    <w:rsid w:val="00042B38"/>
    <w:rsid w:val="00047C52"/>
    <w:rsid w:val="00065153"/>
    <w:rsid w:val="00076907"/>
    <w:rsid w:val="00086A3C"/>
    <w:rsid w:val="00087B42"/>
    <w:rsid w:val="000B1A8A"/>
    <w:rsid w:val="000B5E3F"/>
    <w:rsid w:val="000D55A2"/>
    <w:rsid w:val="00144B26"/>
    <w:rsid w:val="001474EF"/>
    <w:rsid w:val="00180036"/>
    <w:rsid w:val="001C697B"/>
    <w:rsid w:val="001D63D6"/>
    <w:rsid w:val="00204D94"/>
    <w:rsid w:val="002228E4"/>
    <w:rsid w:val="002274BC"/>
    <w:rsid w:val="00232A29"/>
    <w:rsid w:val="002854C7"/>
    <w:rsid w:val="00350B8C"/>
    <w:rsid w:val="00360033"/>
    <w:rsid w:val="00381FF0"/>
    <w:rsid w:val="004375A7"/>
    <w:rsid w:val="00487CC2"/>
    <w:rsid w:val="004C3DAE"/>
    <w:rsid w:val="004D3DA7"/>
    <w:rsid w:val="004F0191"/>
    <w:rsid w:val="00513D5D"/>
    <w:rsid w:val="0052400E"/>
    <w:rsid w:val="0054443C"/>
    <w:rsid w:val="00550BB7"/>
    <w:rsid w:val="00570E25"/>
    <w:rsid w:val="0058078F"/>
    <w:rsid w:val="0059403B"/>
    <w:rsid w:val="005A217F"/>
    <w:rsid w:val="005A225F"/>
    <w:rsid w:val="005B5998"/>
    <w:rsid w:val="005D10FA"/>
    <w:rsid w:val="0064509C"/>
    <w:rsid w:val="00654AEE"/>
    <w:rsid w:val="006607C8"/>
    <w:rsid w:val="006A1F64"/>
    <w:rsid w:val="006A359D"/>
    <w:rsid w:val="006A660F"/>
    <w:rsid w:val="006E07D2"/>
    <w:rsid w:val="0073098C"/>
    <w:rsid w:val="007549D3"/>
    <w:rsid w:val="0076786E"/>
    <w:rsid w:val="00770479"/>
    <w:rsid w:val="007B7986"/>
    <w:rsid w:val="007B7E88"/>
    <w:rsid w:val="007E2F3B"/>
    <w:rsid w:val="007E509E"/>
    <w:rsid w:val="007F2260"/>
    <w:rsid w:val="00821687"/>
    <w:rsid w:val="00833CBA"/>
    <w:rsid w:val="00855652"/>
    <w:rsid w:val="00863604"/>
    <w:rsid w:val="00887086"/>
    <w:rsid w:val="00895F16"/>
    <w:rsid w:val="008A2632"/>
    <w:rsid w:val="008B26A2"/>
    <w:rsid w:val="008E179D"/>
    <w:rsid w:val="008E70F6"/>
    <w:rsid w:val="008F5219"/>
    <w:rsid w:val="00901E6C"/>
    <w:rsid w:val="009514C2"/>
    <w:rsid w:val="00953BA3"/>
    <w:rsid w:val="00972172"/>
    <w:rsid w:val="0099337A"/>
    <w:rsid w:val="009B1142"/>
    <w:rsid w:val="009E3E2A"/>
    <w:rsid w:val="009F53E2"/>
    <w:rsid w:val="009F6F15"/>
    <w:rsid w:val="00A52EED"/>
    <w:rsid w:val="00A67922"/>
    <w:rsid w:val="00B1295A"/>
    <w:rsid w:val="00B15963"/>
    <w:rsid w:val="00B2213D"/>
    <w:rsid w:val="00BA2FB2"/>
    <w:rsid w:val="00BC2042"/>
    <w:rsid w:val="00BD1DA2"/>
    <w:rsid w:val="00BD6D66"/>
    <w:rsid w:val="00BE0ABA"/>
    <w:rsid w:val="00C4551A"/>
    <w:rsid w:val="00C6653E"/>
    <w:rsid w:val="00C72924"/>
    <w:rsid w:val="00CD6FC4"/>
    <w:rsid w:val="00D07B9F"/>
    <w:rsid w:val="00D15CFF"/>
    <w:rsid w:val="00D25A25"/>
    <w:rsid w:val="00D50B6C"/>
    <w:rsid w:val="00D72916"/>
    <w:rsid w:val="00DD0BD5"/>
    <w:rsid w:val="00E14693"/>
    <w:rsid w:val="00E14F16"/>
    <w:rsid w:val="00E65A00"/>
    <w:rsid w:val="00EC1C2C"/>
    <w:rsid w:val="00EE41E7"/>
    <w:rsid w:val="00F15C10"/>
    <w:rsid w:val="00F70613"/>
    <w:rsid w:val="00F80EF1"/>
    <w:rsid w:val="00FA2DA5"/>
    <w:rsid w:val="00FA444F"/>
    <w:rsid w:val="00FB4C37"/>
    <w:rsid w:val="00FD4CD1"/>
    <w:rsid w:val="00FF37D9"/>
    <w:rsid w:val="00FF4A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4C2"/>
  </w:style>
  <w:style w:type="paragraph" w:styleId="2">
    <w:name w:val="heading 2"/>
    <w:basedOn w:val="a"/>
    <w:next w:val="a"/>
    <w:qFormat/>
    <w:rsid w:val="009514C2"/>
    <w:pPr>
      <w:keepNext/>
      <w:jc w:val="center"/>
      <w:outlineLvl w:val="1"/>
    </w:pPr>
    <w:rPr>
      <w:sz w:val="32"/>
    </w:rPr>
  </w:style>
  <w:style w:type="paragraph" w:styleId="4">
    <w:name w:val="heading 4"/>
    <w:basedOn w:val="a"/>
    <w:next w:val="a"/>
    <w:qFormat/>
    <w:rsid w:val="009514C2"/>
    <w:pPr>
      <w:keepNext/>
      <w:jc w:val="center"/>
      <w:outlineLvl w:val="3"/>
    </w:pPr>
    <w:rPr>
      <w:sz w:val="24"/>
    </w:rPr>
  </w:style>
  <w:style w:type="paragraph" w:styleId="6">
    <w:name w:val="heading 6"/>
    <w:basedOn w:val="a"/>
    <w:next w:val="a"/>
    <w:qFormat/>
    <w:rsid w:val="009514C2"/>
    <w:pPr>
      <w:keepNext/>
      <w:ind w:right="-7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14C2"/>
    <w:pPr>
      <w:ind w:firstLine="720"/>
      <w:jc w:val="both"/>
    </w:pPr>
    <w:rPr>
      <w:sz w:val="24"/>
      <w:lang/>
    </w:rPr>
  </w:style>
  <w:style w:type="paragraph" w:styleId="20">
    <w:name w:val="Body Text Indent 2"/>
    <w:basedOn w:val="a"/>
    <w:rsid w:val="009514C2"/>
    <w:pPr>
      <w:ind w:right="-1050" w:firstLine="720"/>
    </w:pPr>
    <w:rPr>
      <w:sz w:val="24"/>
    </w:rPr>
  </w:style>
  <w:style w:type="paragraph" w:styleId="a5">
    <w:name w:val="footer"/>
    <w:basedOn w:val="a"/>
    <w:rsid w:val="009514C2"/>
    <w:pPr>
      <w:tabs>
        <w:tab w:val="center" w:pos="4153"/>
        <w:tab w:val="right" w:pos="8306"/>
      </w:tabs>
    </w:pPr>
  </w:style>
  <w:style w:type="character" w:styleId="a6">
    <w:name w:val="page number"/>
    <w:basedOn w:val="a0"/>
    <w:rsid w:val="009514C2"/>
  </w:style>
  <w:style w:type="paragraph" w:customStyle="1" w:styleId="1">
    <w:name w:val="Обычный1"/>
    <w:rsid w:val="009514C2"/>
    <w:pPr>
      <w:widowControl w:val="0"/>
    </w:pPr>
    <w:rPr>
      <w:snapToGrid w:val="0"/>
    </w:rPr>
  </w:style>
  <w:style w:type="paragraph" w:styleId="a7">
    <w:name w:val="Body Text"/>
    <w:basedOn w:val="a"/>
    <w:rsid w:val="006A1F64"/>
    <w:pPr>
      <w:spacing w:after="120"/>
    </w:pPr>
  </w:style>
  <w:style w:type="character" w:styleId="a8">
    <w:name w:val="Hyperlink"/>
    <w:rsid w:val="004F0191"/>
    <w:rPr>
      <w:color w:val="0000FF"/>
      <w:u w:val="single"/>
    </w:rPr>
  </w:style>
  <w:style w:type="paragraph" w:styleId="a9">
    <w:name w:val="footnote text"/>
    <w:basedOn w:val="a"/>
    <w:semiHidden/>
    <w:rsid w:val="00770479"/>
  </w:style>
  <w:style w:type="character" w:styleId="aa">
    <w:name w:val="footnote reference"/>
    <w:semiHidden/>
    <w:rsid w:val="00770479"/>
    <w:rPr>
      <w:vertAlign w:val="superscript"/>
    </w:rPr>
  </w:style>
  <w:style w:type="paragraph" w:styleId="ab">
    <w:name w:val="Balloon Text"/>
    <w:basedOn w:val="a"/>
    <w:semiHidden/>
    <w:rsid w:val="00770479"/>
    <w:rPr>
      <w:rFonts w:ascii="Tahoma" w:hAnsi="Tahoma" w:cs="Tahoma"/>
      <w:sz w:val="16"/>
      <w:szCs w:val="16"/>
    </w:rPr>
  </w:style>
  <w:style w:type="character" w:customStyle="1" w:styleId="a4">
    <w:name w:val="Основной текст с отступом Знак"/>
    <w:link w:val="a3"/>
    <w:rsid w:val="00CD6FC4"/>
    <w:rPr>
      <w:sz w:val="24"/>
    </w:rPr>
  </w:style>
  <w:style w:type="paragraph" w:customStyle="1" w:styleId="ConsPlusNormal">
    <w:name w:val="ConsPlusNormal"/>
    <w:rsid w:val="009B1142"/>
    <w:pPr>
      <w:widowControl w:val="0"/>
      <w:autoSpaceDE w:val="0"/>
      <w:autoSpaceDN w:val="0"/>
      <w:adjustRightInd w:val="0"/>
    </w:pPr>
    <w:rPr>
      <w:rFonts w:ascii="Arial" w:hAnsi="Arial" w:cs="Arial"/>
    </w:rPr>
  </w:style>
  <w:style w:type="character" w:customStyle="1" w:styleId="c14c43">
    <w:name w:val="c14 c43"/>
    <w:basedOn w:val="a0"/>
    <w:rsid w:val="009B1142"/>
  </w:style>
  <w:style w:type="character" w:customStyle="1" w:styleId="c14c26">
    <w:name w:val="c14 c26"/>
    <w:basedOn w:val="a0"/>
    <w:rsid w:val="009B1142"/>
  </w:style>
  <w:style w:type="character" w:customStyle="1" w:styleId="s1">
    <w:name w:val="s1"/>
    <w:basedOn w:val="a0"/>
    <w:rsid w:val="00F15C10"/>
  </w:style>
  <w:style w:type="character" w:customStyle="1" w:styleId="apple-converted-space">
    <w:name w:val="apple-converted-space"/>
    <w:basedOn w:val="a0"/>
    <w:rsid w:val="00F15C10"/>
  </w:style>
  <w:style w:type="paragraph" w:styleId="ac">
    <w:name w:val="List Paragraph"/>
    <w:basedOn w:val="a"/>
    <w:uiPriority w:val="1"/>
    <w:qFormat/>
    <w:rsid w:val="00F15C10"/>
    <w:pPr>
      <w:widowControl w:val="0"/>
      <w:ind w:left="477" w:right="111" w:hanging="360"/>
      <w:jc w:val="both"/>
    </w:pPr>
    <w:rPr>
      <w:rFonts w:ascii="Bookman Old Style" w:eastAsia="Bookman Old Style" w:hAnsi="Bookman Old Style" w:cs="Bookman Old Style"/>
      <w:sz w:val="22"/>
      <w:szCs w:val="22"/>
      <w:lang w:val="en-US" w:eastAsia="en-US"/>
    </w:rPr>
  </w:style>
  <w:style w:type="paragraph" w:customStyle="1" w:styleId="p5">
    <w:name w:val="p5"/>
    <w:basedOn w:val="a"/>
    <w:rsid w:val="00F15C10"/>
    <w:pPr>
      <w:suppressAutoHyphens/>
      <w:spacing w:before="280" w:after="280"/>
    </w:pPr>
    <w:rPr>
      <w:sz w:val="24"/>
      <w:szCs w:val="24"/>
      <w:lang w:eastAsia="ar-SA"/>
    </w:rPr>
  </w:style>
  <w:style w:type="paragraph" w:customStyle="1" w:styleId="p1">
    <w:name w:val="p1"/>
    <w:basedOn w:val="a"/>
    <w:rsid w:val="00F15C10"/>
    <w:pPr>
      <w:suppressAutoHyphens/>
      <w:spacing w:before="280" w:after="280"/>
    </w:pPr>
    <w:rPr>
      <w:sz w:val="24"/>
      <w:szCs w:val="24"/>
      <w:lang w:eastAsia="ar-SA"/>
    </w:rPr>
  </w:style>
  <w:style w:type="paragraph" w:customStyle="1" w:styleId="p10">
    <w:name w:val="p10"/>
    <w:basedOn w:val="a"/>
    <w:rsid w:val="00F15C10"/>
    <w:pPr>
      <w:suppressAutoHyphens/>
      <w:spacing w:before="280" w:after="280"/>
    </w:pPr>
    <w:rPr>
      <w:sz w:val="24"/>
      <w:szCs w:val="24"/>
      <w:lang w:eastAsia="ar-SA"/>
    </w:rPr>
  </w:style>
  <w:style w:type="table" w:styleId="ad">
    <w:name w:val="Table Grid"/>
    <w:basedOn w:val="a1"/>
    <w:uiPriority w:val="59"/>
    <w:rsid w:val="005A217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unhideWhenUsed/>
    <w:rsid w:val="005A217F"/>
    <w:pPr>
      <w:spacing w:before="100" w:beforeAutospacing="1" w:after="100" w:afterAutospacing="1"/>
    </w:pPr>
    <w:rPr>
      <w:sz w:val="24"/>
      <w:szCs w:val="24"/>
    </w:rPr>
  </w:style>
  <w:style w:type="character" w:customStyle="1" w:styleId="FontStyle56">
    <w:name w:val="Font Style56"/>
    <w:rsid w:val="005A217F"/>
    <w:rPr>
      <w:rFonts w:ascii="Arial" w:hAnsi="Arial" w:cs="Arial"/>
      <w:spacing w:val="-10"/>
      <w:sz w:val="20"/>
      <w:szCs w:val="20"/>
    </w:rPr>
  </w:style>
  <w:style w:type="paragraph" w:customStyle="1" w:styleId="c1">
    <w:name w:val="c1"/>
    <w:basedOn w:val="a"/>
    <w:rsid w:val="005A217F"/>
    <w:pPr>
      <w:spacing w:before="100" w:beforeAutospacing="1" w:after="100" w:afterAutospacing="1"/>
    </w:pPr>
    <w:rPr>
      <w:sz w:val="24"/>
      <w:szCs w:val="24"/>
    </w:rPr>
  </w:style>
  <w:style w:type="character" w:customStyle="1" w:styleId="c3">
    <w:name w:val="c3"/>
    <w:basedOn w:val="a0"/>
    <w:rsid w:val="005A217F"/>
  </w:style>
  <w:style w:type="paragraph" w:customStyle="1" w:styleId="af">
    <w:name w:val="Содержимое таблицы"/>
    <w:basedOn w:val="a"/>
    <w:rsid w:val="00A67922"/>
    <w:pPr>
      <w:widowControl w:val="0"/>
      <w:suppressLineNumbers/>
      <w:suppressAutoHyphens/>
    </w:pPr>
    <w:rPr>
      <w:rFonts w:eastAsia="DejaVu Sans"/>
      <w:kern w:val="1"/>
      <w:sz w:val="24"/>
      <w:szCs w:val="24"/>
      <w:lang w:eastAsia="en-US"/>
    </w:rPr>
  </w:style>
</w:styles>
</file>

<file path=word/webSettings.xml><?xml version="1.0" encoding="utf-8"?>
<w:webSettings xmlns:r="http://schemas.openxmlformats.org/officeDocument/2006/relationships" xmlns:w="http://schemas.openxmlformats.org/wordprocessingml/2006/main">
  <w:divs>
    <w:div w:id="1866359670">
      <w:bodyDiv w:val="1"/>
      <w:marLeft w:val="0"/>
      <w:marRight w:val="0"/>
      <w:marTop w:val="0"/>
      <w:marBottom w:val="0"/>
      <w:divBdr>
        <w:top w:val="none" w:sz="0" w:space="0" w:color="auto"/>
        <w:left w:val="none" w:sz="0" w:space="0" w:color="auto"/>
        <w:bottom w:val="none" w:sz="0" w:space="0" w:color="auto"/>
        <w:right w:val="none" w:sz="0" w:space="0" w:color="auto"/>
      </w:divBdr>
    </w:div>
    <w:div w:id="21441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NhT</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creator>user</dc:creator>
  <cp:lastModifiedBy>User</cp:lastModifiedBy>
  <cp:revision>11</cp:revision>
  <cp:lastPrinted>2019-09-17T18:09:00Z</cp:lastPrinted>
  <dcterms:created xsi:type="dcterms:W3CDTF">2018-09-09T18:44:00Z</dcterms:created>
  <dcterms:modified xsi:type="dcterms:W3CDTF">2019-09-17T18:10:00Z</dcterms:modified>
</cp:coreProperties>
</file>