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pacing w:val="-2"/>
          <w:sz w:val="28"/>
          <w:szCs w:val="32"/>
          <w:lang w:eastAsia="ru-RU"/>
        </w:rPr>
      </w:pPr>
      <w:r w:rsidRPr="008050C4">
        <w:rPr>
          <w:rFonts w:ascii="Times New Roman" w:eastAsiaTheme="minorEastAsia" w:hAnsi="Times New Roman" w:cs="Times New Roman"/>
          <w:spacing w:val="-2"/>
          <w:sz w:val="28"/>
          <w:szCs w:val="32"/>
          <w:lang w:eastAsia="ru-RU"/>
        </w:rPr>
        <w:t>МАОУ «Володарская средняя общеобразовательная школа»</w:t>
      </w:r>
    </w:p>
    <w:p w:rsidR="008050C4" w:rsidRPr="008050C4" w:rsidRDefault="008050C4" w:rsidP="008050C4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pacing w:val="-2"/>
          <w:sz w:val="28"/>
          <w:szCs w:val="32"/>
          <w:lang w:eastAsia="ru-RU"/>
        </w:rPr>
      </w:pPr>
      <w:r w:rsidRPr="008050C4">
        <w:rPr>
          <w:rFonts w:ascii="Times New Roman" w:eastAsiaTheme="minorEastAsia" w:hAnsi="Times New Roman" w:cs="Times New Roman"/>
          <w:spacing w:val="-2"/>
          <w:sz w:val="28"/>
          <w:szCs w:val="32"/>
          <w:lang w:eastAsia="ru-RU"/>
        </w:rPr>
        <w:t>Первомайского района Оренбургской области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pacing w:val="-2"/>
          <w:sz w:val="32"/>
          <w:szCs w:val="32"/>
          <w:lang w:eastAsia="ru-RU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323232"/>
          <w:spacing w:val="-2"/>
          <w:sz w:val="40"/>
          <w:szCs w:val="40"/>
          <w:lang w:eastAsia="ru-RU"/>
        </w:rPr>
      </w:pPr>
    </w:p>
    <w:p w:rsidR="008050C4" w:rsidRPr="008050C4" w:rsidRDefault="008050C4" w:rsidP="008050C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УТВЕРЖДАЮ </w:t>
      </w:r>
    </w:p>
    <w:p w:rsidR="008050C4" w:rsidRPr="008050C4" w:rsidRDefault="008050C4" w:rsidP="008050C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                                                                 Директор школы</w:t>
      </w:r>
    </w:p>
    <w:p w:rsidR="008050C4" w:rsidRPr="008050C4" w:rsidRDefault="008050C4" w:rsidP="008050C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методического совета  №1                                          __________ Трофимова Г.Е. </w:t>
      </w:r>
    </w:p>
    <w:p w:rsidR="008050C4" w:rsidRPr="008050C4" w:rsidRDefault="00D8758B" w:rsidP="008050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323232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от 29.08.2018</w:t>
      </w:r>
      <w:r w:rsidR="008050C4"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                                      Приказ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119 от  29.08.2018</w:t>
      </w:r>
      <w:r w:rsidR="008050C4"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               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  <w:r w:rsidRPr="008050C4">
        <w:rPr>
          <w:rFonts w:ascii="Times New Roman" w:eastAsiaTheme="minorEastAsia" w:hAnsi="Times New Roman" w:cs="Times New Roman"/>
          <w:sz w:val="48"/>
          <w:szCs w:val="48"/>
          <w:lang w:eastAsia="ru-RU"/>
        </w:rPr>
        <w:t>Адаптированная основная                             общеобразовательная программа</w:t>
      </w: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8050C4">
        <w:rPr>
          <w:rFonts w:ascii="Times New Roman" w:eastAsiaTheme="minorEastAsia" w:hAnsi="Times New Roman" w:cs="Times New Roman"/>
          <w:sz w:val="36"/>
          <w:szCs w:val="36"/>
          <w:lang w:eastAsia="ru-RU"/>
        </w:rPr>
        <w:t>для обучающихся с ограниченными                                     возможностями здоровья</w:t>
      </w: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8050C4" w:rsidRPr="008050C4" w:rsidRDefault="00D8758B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sz w:val="40"/>
          <w:szCs w:val="40"/>
          <w:lang w:eastAsia="ru-RU"/>
        </w:rPr>
        <w:t>на 2018-2019</w:t>
      </w:r>
      <w:r w:rsidR="008050C4" w:rsidRPr="008050C4">
        <w:rPr>
          <w:rFonts w:ascii="Times New Roman" w:eastAsiaTheme="minorEastAsia" w:hAnsi="Times New Roman" w:cs="Times New Roman"/>
          <w:sz w:val="40"/>
          <w:szCs w:val="40"/>
          <w:lang w:eastAsia="ru-RU"/>
        </w:rPr>
        <w:t xml:space="preserve"> учебный год</w:t>
      </w: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050C4" w:rsidRPr="008050C4" w:rsidSect="00D875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:rsidR="008050C4" w:rsidRPr="008050C4" w:rsidRDefault="008050C4" w:rsidP="008050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Введение.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I.    </w:t>
      </w:r>
      <w:r w:rsidRPr="008050C4"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Паспорт Программы </w:t>
      </w:r>
      <w:r w:rsidRPr="008050C4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МАОУ «Володарская средняя общеобразовательная школа»</w:t>
      </w:r>
      <w:r w:rsidRPr="008050C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Первомайского района Оренбургской области.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pacing w:val="-2"/>
          <w:sz w:val="20"/>
          <w:szCs w:val="24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II. Концептуальные основы работы с детьми с ОВЗ.  Характеристика образовательного пространства МАОУ «Володарская СОШ»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Право детей с ОВЗ на образование и его реализация на практике на основе современного законодательства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Характеристика контингента учащихся с ОВЗ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Характеристика режима образовательного процесса для детей с ОВЗ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Научно-методическое, кадрово</w:t>
      </w:r>
      <w:r w:rsidR="00D875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материально-техническое обеспечение образовательного процесса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ОВЗ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Анализ образовательного пространства школы.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Раздел III. Приоритетные направления, цель и задачи образовательного процесса в рамках инклюзивного образования. </w:t>
      </w:r>
    </w:p>
    <w:p w:rsidR="008050C4" w:rsidRPr="008050C4" w:rsidRDefault="008050C4" w:rsidP="008050C4">
      <w:pPr>
        <w:tabs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Основные подходы к организации образовательного пространства школы.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4.1.Содержание образования для детей с ОВЗ. Особенности учебных планов для детей с ОВЗ.</w:t>
      </w:r>
    </w:p>
    <w:p w:rsidR="008050C4" w:rsidRPr="008050C4" w:rsidRDefault="008050C4" w:rsidP="00805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4.2.</w:t>
      </w:r>
      <w:r w:rsidRPr="008050C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коррекционной работы с учётом особых образовательных потребностей обучающихся.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4.3.Организация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медико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педагогического   и социального  сопровождения 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ОВЗ в школе. 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4.4.Организация воспитательной работы и дополнительного образования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ОВЗ.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 Характеристика видов деятельности и задач, решаемых субъектами образовательного процесса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с ОВЗ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4.6. Педагогические технологии, обеспечивающие реализацию программы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4.7. Система аттестации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ОВЗ.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4.8. Мониторинг образовательного процесса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7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ОВЗ.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Контроль и управление реализацией адаптированной образовательной программы.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47" w:line="271" w:lineRule="auto"/>
        <w:rPr>
          <w:rFonts w:eastAsiaTheme="minorEastAsia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VI. Нормативно-правовое обеспечение адаптированной образовательной программы. </w:t>
      </w:r>
      <w:r w:rsidRPr="008050C4">
        <w:rPr>
          <w:rFonts w:eastAsiaTheme="minorEastAsia"/>
          <w:sz w:val="24"/>
          <w:szCs w:val="24"/>
          <w:lang w:eastAsia="ru-RU"/>
        </w:rPr>
        <w:t xml:space="preserve"> 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050C4" w:rsidRPr="008050C4" w:rsidRDefault="008050C4" w:rsidP="008050C4">
      <w:pPr>
        <w:keepNext/>
        <w:keepLines/>
        <w:spacing w:after="0"/>
        <w:ind w:left="173" w:right="27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                                           Введение</w:t>
      </w:r>
      <w:r w:rsidRPr="008050C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8050C4" w:rsidRPr="008050C4" w:rsidRDefault="008050C4" w:rsidP="008050C4">
      <w:pPr>
        <w:spacing w:after="14" w:line="271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образовательная программа Муниципального автономного общеобразовательного учреждения  «Володарская  средняя общеобраз</w:t>
      </w:r>
      <w:r w:rsidR="00D8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овательная  школа»  на 2018-2019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представляет собой 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воспитанников с ограниченными возможностями здоровья, 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результаты.</w:t>
      </w:r>
      <w:proofErr w:type="gramEnd"/>
      <w:r w:rsidRPr="008050C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реализации программы в рамках деятельности школы осуществляется развитие модели адаптивной школы, в которой обучение, воспитание, развитие и коррекция здоровья каждого ребёнка с ОВЗ в условиях общеобразовательной школы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школе направлено на формирование у обучающихся, воспитанников жизненно важных компетенций, подготовку детей с ОВЗ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жизни в семье и социуме.</w:t>
      </w:r>
      <w:r w:rsidRPr="008050C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8050C4" w:rsidRPr="008050C4" w:rsidRDefault="008050C4" w:rsidP="008050C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u w:val="single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I. </w:t>
      </w:r>
      <w:bookmarkStart w:id="0" w:name="_Toc158662714"/>
      <w:bookmarkStart w:id="1" w:name="_Toc158788958"/>
      <w:r w:rsidRPr="008050C4"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Паспорт Программы</w:t>
      </w:r>
      <w:bookmarkEnd w:id="0"/>
      <w:bookmarkEnd w:id="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Наименование   Про</w:t>
            </w:r>
            <w:r w:rsidRPr="008050C4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для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</w:t>
            </w: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МАОУ «Володарская средняя общеобразовательная школа» Первомайского района Оренбургской области</w:t>
            </w: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Основания для разра</w:t>
            </w: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050C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своей деятельности школа руководствуется Уставом, федеральными законами, указами и распоряжениями Правительства Российской Федерации, постановлениями и распоряжениями Правительства Российской Федерации, международными актами в области защиты прав ребенка и его законных интересов. 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Программа   разработана на основе нормативно-правовой базы: </w:t>
            </w:r>
          </w:p>
          <w:p w:rsidR="008050C4" w:rsidRPr="008050C4" w:rsidRDefault="008050C4" w:rsidP="008050C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Санитарные правила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«№ 189, зарегистрированное в Минюсте России 03.03.2011 г. № 189).</w:t>
            </w:r>
          </w:p>
          <w:p w:rsidR="008050C4" w:rsidRPr="008050C4" w:rsidRDefault="008050C4" w:rsidP="008050C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Конституции РФ</w:t>
            </w:r>
          </w:p>
          <w:p w:rsidR="008050C4" w:rsidRPr="008050C4" w:rsidRDefault="008050C4" w:rsidP="008050C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Конвенции о правах ребенка</w:t>
            </w:r>
          </w:p>
          <w:p w:rsidR="008050C4" w:rsidRPr="008050C4" w:rsidRDefault="008050C4" w:rsidP="008050C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Закона РФ "Об основных гарантиях прав ребенка" </w:t>
            </w:r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 от 6.05.2005 г. № 137 «Об использовании дистанционных образовательных технологий»</w:t>
            </w:r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Постановление Правительства РФ от 17.03.2011 № 175 (ред. от 11.09.2012) "О государственной программе Российской Федерации "Доступная среда" на 2011 - 2015 годы"</w:t>
            </w:r>
          </w:p>
          <w:p w:rsidR="008050C4" w:rsidRPr="008050C4" w:rsidRDefault="0041305D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tgtFrame="_blank" w:history="1">
              <w:r w:rsidR="008050C4" w:rsidRPr="008050C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Постановление Правительства РФ от 15.04.2014 г. №297 "Об утверждении государственной программы Российской Федерации "Доступная среда" на 2011 - 2015 годы"</w:t>
              </w:r>
            </w:hyperlink>
          </w:p>
          <w:p w:rsidR="008050C4" w:rsidRPr="008050C4" w:rsidRDefault="0041305D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tgtFrame="_blank" w:history="1">
              <w:r w:rsidR="008050C4" w:rsidRPr="008050C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Федеральный закон Российской Федерации от 29 декабря 2012 г. № 273-ФЗ «Об образовании в Российской Федерации»</w:t>
              </w:r>
            </w:hyperlink>
          </w:p>
          <w:p w:rsidR="008050C4" w:rsidRPr="008050C4" w:rsidRDefault="0041305D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tgtFrame="_blank" w:history="1">
              <w:r w:rsidR="008050C4" w:rsidRPr="008050C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Федеральный закон Российской Федерации от 3 мая 2012 г. № 46-ФЗ "О ратификации Конвенции о правах инвалидов"</w:t>
              </w:r>
            </w:hyperlink>
          </w:p>
          <w:p w:rsidR="008050C4" w:rsidRPr="008050C4" w:rsidRDefault="0041305D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tgtFrame="_blank" w:history="1">
              <w:r w:rsidR="008050C4" w:rsidRPr="008050C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Федеральный закон Российской Федерации от 24 ноября 1995 г. № 181-ФЗ «О социальной защите инвалидов в Российской Федерации»</w:t>
              </w:r>
            </w:hyperlink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Министерства образования и науки РФ от 18.04.2008 № АФ-150/06 «О создании условий для получения образования детьми с ограниченными возможностями здоровья и детьми-инвалидами»</w:t>
            </w:r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Министерства образования Оренбургской области №01-21/1364 от 16.06.2015 "О формировании сети базовых образовательных организаций, обеспечивающих совместное обучение детей-инвалидов и детей, не имеющих нарушений развития" </w:t>
            </w:r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Министерства образования Оренбургской области №01-21/956 от 30.04.2015 "О создании организационно-управленческих условий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обучающихся с умственной отсталостью (интеллектуальными нарушениями)" </w:t>
            </w:r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Министерства Образования и науки РФ №1598 от 19.12.2014г.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</w:t>
            </w:r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Министерства Образования и науки РФ №1599 от 19.12.2014г.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</w:t>
            </w: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Министерства Образования и науки РФ №1015 от 30.08.2013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      </w:r>
          </w:p>
          <w:p w:rsidR="008050C4" w:rsidRPr="008050C4" w:rsidRDefault="0041305D" w:rsidP="008050C4">
            <w:pPr>
              <w:numPr>
                <w:ilvl w:val="0"/>
                <w:numId w:val="3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8050C4" w:rsidRPr="008050C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Постановление Правительства Оренбургской области от 29 августа 2012 г. N 740-пп</w:t>
              </w:r>
              <w:proofErr w:type="gramStart"/>
              <w:r w:rsidR="008050C4" w:rsidRPr="008050C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 О</w:t>
              </w:r>
              <w:proofErr w:type="gramEnd"/>
              <w:r w:rsidR="008050C4" w:rsidRPr="008050C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 утверждении областной целевой программы "Доступная среда" на 2013 - 2015 годы</w:t>
              </w:r>
            </w:hyperlink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Постановление Правительства Оренбургской области №731-пп от 30.08.2013 "Об утверждении государственной программы Оренбургской области "Доступная среда" на 2014 - 2020 годы" </w:t>
            </w:r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СанПиН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    </w:r>
            <w:proofErr w:type="gramEnd"/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Министерства образования и 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Утверждена Президентом Российской Федерации 04 февраля 2010 года, Пр-271 Национальная образовательная инициатива «Наша новая школа»</w:t>
            </w:r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 Президента РФ от 1 июня 2012 г. № 761 "О Национальной стратегии действий в интересах детей на 2012-2017 годы" </w:t>
            </w:r>
          </w:p>
          <w:p w:rsidR="008050C4" w:rsidRPr="008050C4" w:rsidRDefault="008050C4" w:rsidP="008050C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Заместителя министра МИНОБРНАУКИ РОССИИ ИР-535/07 от 07.06.2013 года. "О коррекционном и инклюзивном образовании детей" 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Администрация МАОУ «Володарская средняя общеобразовательная школа» Первомайского района Оренбургской области</w:t>
            </w: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Координатор Програм</w:t>
            </w:r>
            <w:r w:rsidRPr="008050C4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8050C4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Администрация МАОУ «Володарская средняя общеобразовательная школа» Первомайского района Оренбургской области</w:t>
            </w: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Основной   разработчик </w:t>
            </w:r>
            <w:r w:rsidRPr="008050C4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Администрация МАОУ «Володарская средняя общеобразовательная школа» Первомайского района Оренбургской области, творческая группа.</w:t>
            </w: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Стратегическая цель Программы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оздание в </w:t>
            </w: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МАОУ «Володарская средняя общеобразовательная школа» Первомайского района Оренбургской области </w:t>
            </w: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гуманной адаптированной лечебно-педагогической среды для детей-инвалидов, детей с задержкой психического развития и особой лечебно-педагогической среды для умственно отсталых учащихся с целью социально – персональной реабилитации их и последующей  интеграции в современном социально–экономическом и культурн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нравственном пространстве, используя имеющееся в школе материально-техническое обеспечение учебного процесса, включая оборудование, полученное в рамках государственной программы «Доступная среда».</w:t>
            </w: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Стратегические задачи Программы</w:t>
            </w:r>
          </w:p>
          <w:p w:rsidR="008050C4" w:rsidRPr="008050C4" w:rsidRDefault="008050C4" w:rsidP="008050C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условий для реализации прав обучающихся с ОВЗ на получение бесплатного образования;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качественной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–реабилитационной работы с учащимися с различными формами отклонений в развитии;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Сохранение и укрепление здоровья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ОВЗ на основе совершенствования образовательного процесса;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благоприятного психолого-педагогического климата для реализации индивидуальных способностей обучающихся с ОВЗ;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материальной базы и ресурсного обеспечения школы для организации обучения детей с ОВЗ;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системы кадрового обеспечения.</w:t>
            </w: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D8758B" w:rsidP="008050C4">
            <w:pPr>
              <w:shd w:val="clear" w:color="auto" w:fill="FFFFFF"/>
              <w:spacing w:after="0" w:line="240" w:lineRule="auto"/>
              <w:ind w:hanging="110"/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2018-2019</w:t>
            </w:r>
            <w:r w:rsidR="008050C4" w:rsidRPr="008050C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Принципы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numPr>
                <w:ilvl w:val="0"/>
                <w:numId w:val="36"/>
              </w:numPr>
              <w:spacing w:after="0" w:line="279" w:lineRule="auto"/>
              <w:ind w:left="62" w:right="5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принцип гуманности,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предполагающий соблюдение прав учителя и ребенка, закрепленные Законом «Об образовании в РФ», Декларацией прав ребенка, Конвенцией о правах ребенка и другими нормативными документами; создание в школе атмосферы заботы о здоровье и благополучии, уважении чести и достоинства личности ребёнка, педагога; </w:t>
            </w:r>
          </w:p>
          <w:p w:rsidR="008050C4" w:rsidRPr="008050C4" w:rsidRDefault="008050C4" w:rsidP="008050C4">
            <w:pPr>
              <w:numPr>
                <w:ilvl w:val="0"/>
                <w:numId w:val="36"/>
              </w:numPr>
              <w:spacing w:after="37" w:line="251" w:lineRule="auto"/>
              <w:ind w:left="62" w:right="5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принцип личностно-ориентированного подхода,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состоящий в признании индивидуальности каждого ребёнка; обучение выступает как средство развития личности каждого обучающегося, воспитанника; самореализация как процесс раскрытия и развития природных возможностей, задатков каждого ребёнка; </w:t>
            </w:r>
          </w:p>
          <w:p w:rsidR="008050C4" w:rsidRPr="008050C4" w:rsidRDefault="008050C4" w:rsidP="008050C4">
            <w:pPr>
              <w:numPr>
                <w:ilvl w:val="0"/>
                <w:numId w:val="36"/>
              </w:numPr>
              <w:spacing w:after="31" w:line="276" w:lineRule="auto"/>
              <w:ind w:left="62" w:right="5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принцип коррекционно-развивающего компенсирующего обучения и воспитания,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школе; </w:t>
            </w:r>
          </w:p>
          <w:p w:rsidR="008050C4" w:rsidRPr="008050C4" w:rsidRDefault="008050C4" w:rsidP="008050C4">
            <w:pPr>
              <w:numPr>
                <w:ilvl w:val="0"/>
                <w:numId w:val="36"/>
              </w:numPr>
              <w:spacing w:after="7" w:line="277" w:lineRule="auto"/>
              <w:ind w:left="62" w:right="5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принцип сотрудничества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регулирует построение взаимоотношений в школе на основе взаимного уважения и доверия учителей, учеников и родителей; </w:t>
            </w:r>
          </w:p>
          <w:p w:rsidR="008050C4" w:rsidRPr="008050C4" w:rsidRDefault="008050C4" w:rsidP="008050C4">
            <w:pPr>
              <w:numPr>
                <w:ilvl w:val="0"/>
                <w:numId w:val="36"/>
              </w:numPr>
              <w:spacing w:after="7" w:line="277" w:lineRule="auto"/>
              <w:ind w:left="62" w:right="5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принцип целостности деятельности школы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единства процессов коррекции, развития, обучения и воспитания обучающихся, воспитанников; </w:t>
            </w:r>
          </w:p>
          <w:p w:rsidR="008050C4" w:rsidRPr="008050C4" w:rsidRDefault="008050C4" w:rsidP="008050C4">
            <w:pPr>
              <w:numPr>
                <w:ilvl w:val="0"/>
                <w:numId w:val="36"/>
              </w:numPr>
              <w:spacing w:after="1" w:line="279" w:lineRule="auto"/>
              <w:ind w:left="62" w:right="5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принцип научности,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предполагающий развитие у обучающихся понимания места и роли человека в современном мире;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 </w:t>
            </w:r>
            <w:proofErr w:type="gramEnd"/>
          </w:p>
          <w:p w:rsidR="008050C4" w:rsidRPr="008050C4" w:rsidRDefault="008050C4" w:rsidP="008050C4">
            <w:pPr>
              <w:numPr>
                <w:ilvl w:val="0"/>
                <w:numId w:val="36"/>
              </w:numPr>
              <w:spacing w:after="0" w:line="280" w:lineRule="auto"/>
              <w:ind w:left="62" w:right="5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принцип программно-целевого подхода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предполагает единую систему планирования и своевременного внесения корректив в планы;</w:t>
            </w:r>
          </w:p>
          <w:p w:rsidR="008050C4" w:rsidRPr="008050C4" w:rsidRDefault="008050C4" w:rsidP="008050C4">
            <w:pPr>
              <w:numPr>
                <w:ilvl w:val="0"/>
                <w:numId w:val="36"/>
              </w:numPr>
              <w:spacing w:after="32" w:line="276" w:lineRule="auto"/>
              <w:ind w:left="62" w:right="5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принцип вариативности,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      </w:r>
          </w:p>
          <w:p w:rsidR="008050C4" w:rsidRPr="008050C4" w:rsidRDefault="008050C4" w:rsidP="008050C4">
            <w:pPr>
              <w:numPr>
                <w:ilvl w:val="0"/>
                <w:numId w:val="36"/>
              </w:numPr>
              <w:spacing w:after="6" w:line="277" w:lineRule="auto"/>
              <w:ind w:left="62" w:right="5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принцип эффективности социального взаимодействия,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который предполагает формирование у обучающихся, воспитанников навыков социальной адаптации, самореализации; </w:t>
            </w:r>
          </w:p>
          <w:p w:rsidR="008050C4" w:rsidRPr="008050C4" w:rsidRDefault="008050C4" w:rsidP="008050C4">
            <w:pPr>
              <w:numPr>
                <w:ilvl w:val="0"/>
                <w:numId w:val="36"/>
              </w:numPr>
              <w:spacing w:after="6" w:line="277" w:lineRule="auto"/>
              <w:ind w:left="62" w:right="5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принцип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индивидуализации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обучающихся, воспитанников; повышения учебной мотивации и развитие познавательных интересов каждого ребёнка;</w:t>
            </w:r>
          </w:p>
          <w:p w:rsidR="008050C4" w:rsidRPr="008050C4" w:rsidRDefault="008050C4" w:rsidP="008050C4">
            <w:pPr>
              <w:numPr>
                <w:ilvl w:val="0"/>
                <w:numId w:val="36"/>
              </w:numPr>
              <w:spacing w:after="6" w:line="277" w:lineRule="auto"/>
              <w:ind w:left="62" w:right="5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i/>
                <w:color w:val="1F0E05"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i/>
                <w:color w:val="1F0E05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i/>
                <w:color w:val="1F0E05"/>
                <w:sz w:val="24"/>
                <w:szCs w:val="24"/>
                <w:lang w:eastAsia="ru-RU"/>
              </w:rPr>
              <w:t xml:space="preserve"> подхода</w:t>
            </w:r>
            <w:r w:rsidRPr="008050C4">
              <w:rPr>
                <w:rFonts w:ascii="Times New Roman" w:eastAsiaTheme="minorEastAsia" w:hAnsi="Times New Roman" w:cs="Times New Roman"/>
                <w:color w:val="1F0E05"/>
                <w:sz w:val="24"/>
                <w:szCs w:val="24"/>
                <w:lang w:eastAsia="ru-RU"/>
              </w:rPr>
              <w:t xml:space="preserve"> в обучении и воспитании, который предполагает </w:t>
            </w: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образовательного процесса на наглядно-действенной основе.</w:t>
            </w: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в школе условий, необходимых для получения детьми-инвалидами, обучающимися с ОВЗ, в том числе и умственно отсталыми обучающимися, академического уровня общеобразовательных и трудовых знаний, умений и навыков, необходимых для успешной адаптации данной категории детей в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постшкольном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пространстве.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Качественная организация социально – персональной реабилитации школьников с умственной отсталостью, детей-инвалидов.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в школе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среды в процессе интегрированного обучения, организации инклюзивного образования детей с особыми образовательными потребностями.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у школьников умения строить свою жизнедеятельность в культурных, цивилизованных формах: привитие способности к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своей деятельности, отношений, поведения; привитие доброжелательности, терпимости, сострадания, сопереживания.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безопасных условий для обучения и воспитания учащихся.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Сохранение и укрепление здоровья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основе совершенствования образовательного процесса.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Качественное повышение уровня профессионализма педагогов, работающих с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ОВЗ.</w:t>
            </w: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hd w:val="clear" w:color="auto" w:fill="FFFFFF"/>
              <w:tabs>
                <w:tab w:val="left" w:pos="168"/>
              </w:tabs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Муниципальный бюджет. Федеральный бюджет.</w:t>
            </w: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  <w:r w:rsidRPr="008050C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и показатели социально-экономической эфф</w:t>
            </w: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ективности</w:t>
            </w:r>
          </w:p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Обеспечение высокого уровня качества образования для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с ОВЗ.</w:t>
            </w:r>
          </w:p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Достижение высоких показателей коррекционной работы:</w:t>
            </w:r>
          </w:p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-уменьшение количества детей с диагнозом ЗПР (</w:t>
            </w:r>
            <w:r w:rsidRPr="008050C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val="en-US" w:eastAsia="ru-RU"/>
              </w:rPr>
              <w:t>VII</w:t>
            </w:r>
            <w:r w:rsidRPr="008050C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вид) на ранней ступени обучения;</w:t>
            </w:r>
          </w:p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-подготовка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к государственной (итоговой) аттестации;</w:t>
            </w:r>
          </w:p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качественного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профессионально-трудового обучения для учащихся с умственной отсталостью (</w:t>
            </w:r>
            <w:r w:rsidRPr="008050C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val="en-US" w:eastAsia="ru-RU"/>
              </w:rPr>
              <w:t>VIII</w:t>
            </w:r>
            <w:r w:rsidRPr="008050C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вид)</w:t>
            </w:r>
          </w:p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дошкольными образовательными учреждениями по вопросам ранней диагностики отклонений в развитии.</w:t>
            </w:r>
          </w:p>
          <w:p w:rsidR="008050C4" w:rsidRPr="008050C4" w:rsidRDefault="008050C4" w:rsidP="008050C4">
            <w:pPr>
              <w:shd w:val="clear" w:color="auto" w:fill="FFFFFF"/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Увеличение числа педагогических работников, задействованных в системе инклюзивного образования, ос</w:t>
            </w:r>
            <w:r w:rsidRPr="008050C4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воивших современные образовательные коррекционные техноло</w:t>
            </w: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гии до 70%.</w:t>
            </w:r>
          </w:p>
          <w:p w:rsidR="008050C4" w:rsidRPr="008050C4" w:rsidRDefault="008050C4" w:rsidP="008050C4">
            <w:pPr>
              <w:shd w:val="clear" w:color="auto" w:fill="FFFFFF"/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8050C4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предметов адаптированной образователь</w:t>
            </w: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ной программы электронными образовательными ресурсами до 50% </w:t>
            </w:r>
          </w:p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8050C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контроля исполнения </w:t>
            </w:r>
            <w:r w:rsidRPr="008050C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Программы</w:t>
            </w:r>
          </w:p>
          <w:p w:rsidR="008050C4" w:rsidRPr="008050C4" w:rsidRDefault="008050C4" w:rsidP="008050C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реализацией адаптированной образовательной программы осуществляют администрация школы, Педагогический совет.</w:t>
            </w:r>
          </w:p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Контроль хода исполнения адаптированной образовательной программы осуществляет МКУ «Отдел образования администрации Первомайского района, Оренбургской области».</w:t>
            </w:r>
          </w:p>
          <w:p w:rsidR="008050C4" w:rsidRPr="008050C4" w:rsidRDefault="008050C4" w:rsidP="008050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C4" w:rsidRPr="008050C4" w:rsidTr="00D875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Постановление об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Решение методического совета </w:t>
            </w:r>
          </w:p>
          <w:p w:rsidR="008050C4" w:rsidRPr="008050C4" w:rsidRDefault="00D8758B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№ 1 от 29.08.2018г, приказ № 119 от 29.08.2018</w:t>
            </w:r>
            <w:r w:rsidR="008050C4"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II. Концептуальные основы работы с детьми с ОВЗ. Характеристика образовательного пространства МАОУ «Володарская СОШ»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24"/>
          <w:lang w:eastAsia="ru-RU"/>
        </w:rPr>
      </w:pPr>
    </w:p>
    <w:p w:rsidR="008050C4" w:rsidRPr="008050C4" w:rsidRDefault="008050C4" w:rsidP="008050C4">
      <w:pPr>
        <w:keepNext/>
        <w:keepLines/>
        <w:widowControl w:val="0"/>
        <w:spacing w:after="147" w:line="276" w:lineRule="auto"/>
        <w:contextualSpacing/>
        <w:outlineLvl w:val="1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eastAsiaTheme="minorEastAsia"/>
          <w:b/>
          <w:sz w:val="24"/>
          <w:szCs w:val="24"/>
          <w:u w:val="single"/>
          <w:lang w:eastAsia="ru-RU"/>
        </w:rPr>
        <w:t>2.1</w:t>
      </w:r>
      <w:r w:rsidRPr="008050C4">
        <w:rPr>
          <w:rFonts w:eastAsiaTheme="minorEastAsia"/>
          <w:sz w:val="24"/>
          <w:szCs w:val="24"/>
          <w:u w:val="single"/>
          <w:lang w:eastAsia="ru-RU"/>
        </w:rPr>
        <w:t>.</w:t>
      </w: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Право детей с ОВЗ на образование и его реализация на практике на основе современного законодательства.</w:t>
      </w:r>
    </w:p>
    <w:p w:rsidR="008050C4" w:rsidRPr="008050C4" w:rsidRDefault="008050C4" w:rsidP="008050C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Ратификация Россией Конвенц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>Н о правах инвалидов (Федеральный закон «О ратификации Конвенции о правах инвалидов» № 46-ФЗ от 03.05.2012) свидетельствует об изменении представления государства и общества о правах ребёнка-инвалида и. постановке практической задачи максимального охвата образованием детей с ОВЗ. Легитимным становится право любого ребёнка на получение образования, отвечающего его потребностям и полноценно использующего возможности его развития, что влечёт за собой необходимость структурной, функциональной, содержательной и технологической модернизации образовательной системы страны.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Отказ от представления о «необучаемых детях» и признание государством ценности социальной и образовательной интеграции обусловливают необходимость создания инструмента инновационного развития образовательной системы страны — Специального Федерального государственного образовательного стандарта для детей с ОВЗ. Он гарантирует каждому ребёнку право на образование, соответствующее его потребностям и возможностям, и вне зависимости от региона проживания, тяжести нарушения психического развития, способности к освое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нию цензового уровня образования и вида учебного заведения.</w:t>
      </w:r>
    </w:p>
    <w:p w:rsidR="008050C4" w:rsidRPr="008050C4" w:rsidRDefault="008050C4" w:rsidP="008050C4">
      <w:pPr>
        <w:keepNext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</w:t>
      </w:r>
      <w:r w:rsidRPr="0080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Характеристика  контингента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ОВЗ.</w:t>
      </w:r>
    </w:p>
    <w:p w:rsidR="008050C4" w:rsidRPr="008050C4" w:rsidRDefault="008050C4" w:rsidP="008050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«Володарская средняя общеобразовательная школа» образовано в 1989 году как общеобразовательная школа. Однако современные социально-экономические условия, ФЗ «Об образовании в РФ» от 29.12.2012г. №273-ФЗ требуют организации в общеобразовательной школе инклюзивного образования, если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запрос со стороны потребителей образовательных услуг.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закрепленной за МАОУ «Володарская СОШ» территории зарегистрированы и проживают </w:t>
      </w:r>
      <w:r w:rsidR="0089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ОВЗ в возрасте от 9 до 14 лет, </w:t>
      </w:r>
      <w:r w:rsidR="00D8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8973B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-инвалидов в возрасте от 8 до 17</w:t>
      </w: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  <w:proofErr w:type="gramEnd"/>
    </w:p>
    <w:p w:rsidR="008050C4" w:rsidRPr="008050C4" w:rsidRDefault="008050C4" w:rsidP="008050C4">
      <w:pPr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с ОВЗ — неоднородная по составу группа </w:t>
      </w:r>
      <w:proofErr w:type="gramStart"/>
      <w:r w:rsidRPr="008050C4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нашей школе,</w:t>
      </w:r>
    </w:p>
    <w:p w:rsidR="008050C4" w:rsidRPr="008050C4" w:rsidRDefault="008050C4" w:rsidP="008050C4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Группа школьников с ОВЗ чрезвычайно неоднородна в нашей школе. Это определяется, прежде всего, тем, что в неё входят дети с различными нарушениями: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опорно-двигательного аппарата;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развития;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интеллекта;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зрения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Биологическое неблагополучие ребёнка, являясь предпосылкой нарушения его взаимодействия с окружающим миром, обусловливает возникновение отклонений в его психическом развитии. Вовремя начатое и правильно организованное обучение ребёнка позволяет предотвращать или смягчать эти вторичные по своему характеру нарушения. Уровень психического развития поступающего в школу ребёнка с ОВЗ зависит не только от времени возникновения, характера и степени выраженности первичного (биологического по своей природе) нарушения, но и от качества предшествующего обучения и воспитания (раннего и дошкольного).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Диапазон различий в развитии детей с ОВЗ чрезвычайно велик — от практически нормально развивающихся, испытывающих временные и относительно легко устранимые трудности, до детей с необратимым тяжёлым поражением центральной нервной системы; от ребёнка, способного при специальной поддержке на равных обучаться совместно со здоровыми сверстниками, до детей, нуждающихся в адаптированной к их воз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можностям индивидуальной программе образования.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При этом столь выраженный диапазон различий наблюдается не только по группе детей с ОВЗ в целом, но и внутри каждой входящей в неё категории детей.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Вследствие неоднородности состава группы детей с ОВЗ диапазон различий в требуемом им уровне и содержании образования тоже максимально широк — от среднего образования, сопоставимого по уровню и срокам овладения с образованием нормально развивающихся сверстников, до возможности обучения на протяжении всего школьного возраста основным жизненным навыкам. То есть для каждой категории детей с ОВЗ требуется дифференциация специального образования — разработка вариантов, на практике обеспечивающих: охват всех детей образованием, соответствующим их возможностям и потребностям; преодоление существующих ограничений в получении образования, вызванных тяжестью нарушения психического развития и неспособностью ребёнка к освоению цензового уровня образования, а также ограничений в получении специальной помощи детьми с ОВЗ, включёнными в общий об</w:t>
      </w:r>
      <w:r w:rsidR="00534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разовательный поток. В 2018-2019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 в состав контингента обучающихся в классах входят </w:t>
      </w:r>
      <w:r w:rsidR="00534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детей с ОВЗ, обучающихся по программе для детей с ЗПР (VII вид), </w:t>
      </w:r>
      <w:r w:rsidR="00534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ребён</w:t>
      </w:r>
      <w:r w:rsidR="00534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ок-инвалид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</w:t>
      </w:r>
      <w:r w:rsidR="00534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щийся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дому (по адаптированной образовательной программе для детей с умственной отсталостью (VIII вид) -2 человека и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ребёнок-инвалид по адаптированной образовательной программе для обучающихся с ЗПР (VII вид).                                                                                                                                                                                                              </w:t>
      </w:r>
      <w:r w:rsidR="00534CE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На начало 2018 - 2019</w:t>
      </w:r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учебног</w:t>
      </w:r>
      <w:r w:rsidR="00534CE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о года в школе на учете всего 6</w:t>
      </w:r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обучающихся с ОВЗ и детей-инвалидов, из них:                                                                                                                                                                   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 АООП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 с задержкой психического развития</w:t>
      </w:r>
      <w:r w:rsidR="00F166F6">
        <w:rPr>
          <w:rFonts w:eastAsiaTheme="minorEastAsia"/>
          <w:sz w:val="24"/>
          <w:szCs w:val="24"/>
          <w:lang w:eastAsia="ru-RU"/>
        </w:rPr>
        <w:t xml:space="preserve"> занимае</w:t>
      </w:r>
      <w:r w:rsidRPr="008050C4">
        <w:rPr>
          <w:rFonts w:eastAsiaTheme="minorEastAsia"/>
          <w:sz w:val="24"/>
          <w:szCs w:val="24"/>
          <w:lang w:eastAsia="ru-RU"/>
        </w:rPr>
        <w:t xml:space="preserve">тся </w:t>
      </w:r>
      <w:r w:rsidR="00F166F6">
        <w:rPr>
          <w:rFonts w:eastAsiaTheme="minorEastAsia"/>
          <w:sz w:val="24"/>
          <w:szCs w:val="24"/>
          <w:lang w:eastAsia="ru-RU"/>
        </w:rPr>
        <w:t xml:space="preserve">1 </w:t>
      </w:r>
      <w:r w:rsidRPr="008050C4">
        <w:rPr>
          <w:rFonts w:eastAsiaTheme="minorEastAsia"/>
          <w:sz w:val="24"/>
          <w:szCs w:val="24"/>
          <w:lang w:eastAsia="ru-RU"/>
        </w:rPr>
        <w:t>человек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F166F6">
        <w:rPr>
          <w:rFonts w:eastAsiaTheme="minorEastAsia"/>
          <w:sz w:val="24"/>
          <w:szCs w:val="24"/>
          <w:lang w:eastAsia="ru-RU"/>
        </w:rPr>
        <w:t xml:space="preserve"> </w:t>
      </w:r>
      <w:proofErr w:type="gramEnd"/>
      <w:r w:rsidR="00F166F6">
        <w:rPr>
          <w:rFonts w:eastAsiaTheme="minorEastAsia"/>
          <w:sz w:val="24"/>
          <w:szCs w:val="24"/>
          <w:lang w:eastAsia="ru-RU"/>
        </w:rPr>
        <w:t xml:space="preserve">4 «в» </w:t>
      </w:r>
      <w:r w:rsidRPr="008050C4">
        <w:rPr>
          <w:rFonts w:eastAsiaTheme="minorEastAsia"/>
          <w:sz w:val="24"/>
          <w:szCs w:val="24"/>
          <w:lang w:eastAsia="ru-RU"/>
        </w:rPr>
        <w:t xml:space="preserve">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</w:t>
      </w:r>
      <w:r w:rsidR="00F166F6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 АООП </w:t>
      </w:r>
      <w:proofErr w:type="gramStart"/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8050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занимаются </w:t>
      </w:r>
      <w:r w:rsidR="00534CE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 </w:t>
      </w:r>
      <w:r w:rsidRPr="008050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обучающихся (</w:t>
      </w:r>
      <w:r w:rsidR="00534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1, 8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классы</w:t>
      </w:r>
      <w:r w:rsidR="00534CE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). Оба ребёнка</w:t>
      </w:r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обучаются на дому по индивидуальному учебному план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534CE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proofErr w:type="gramEnd"/>
      <w:r w:rsidR="00534CE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один из них ребенок-инвалид</w:t>
      </w:r>
      <w:r w:rsidR="00F166F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050C4" w:rsidRPr="008050C4" w:rsidRDefault="00F166F6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8050C4"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 детей-инвалидов имеют сохранный интеллект, занимаются в общих классах по основной общеобразовательной программе нач</w:t>
      </w:r>
      <w:r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ального общего</w:t>
      </w:r>
      <w:r w:rsidR="008050C4"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и среднего общего образовани</w:t>
      </w:r>
      <w:r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я (4 класс, 11</w:t>
      </w:r>
      <w:r w:rsidR="008050C4"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класс),</w:t>
      </w:r>
      <w:r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ученик 3</w:t>
      </w:r>
      <w:r w:rsidR="008050C4"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-го класса по </w:t>
      </w:r>
      <w:r w:rsidR="008050C4" w:rsidRPr="008050C4">
        <w:rPr>
          <w:rFonts w:ascii="Times New Roman" w:eastAsiaTheme="minorEastAsia" w:hAnsi="Times New Roman"/>
          <w:sz w:val="24"/>
          <w:szCs w:val="24"/>
          <w:lang w:eastAsia="ru-RU"/>
        </w:rPr>
        <w:t>адаптированной основной общеобразовательной программе начального общего образования для слабовидящих обучающихся)</w:t>
      </w:r>
      <w:proofErr w:type="gramEnd"/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2"/>
          <w:sz w:val="12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Социальное положение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обучаемых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:</w:t>
      </w:r>
    </w:p>
    <w:p w:rsidR="008050C4" w:rsidRPr="008050C4" w:rsidRDefault="00206FD6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Полные семьи – 4, неполные – 2</w:t>
      </w:r>
      <w:r w:rsidR="008050C4"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Учащиеся, проживающ</w:t>
      </w:r>
      <w:r w:rsidR="00206F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 только с матерью – 1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человек, с </w:t>
      </w:r>
      <w:r w:rsidR="00206F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бабушкой – 1 человек. 1 семья многодетная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keepNext/>
        <w:keepLines/>
        <w:spacing w:after="1" w:line="271" w:lineRule="auto"/>
        <w:ind w:left="547" w:right="29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Общая характеристика контингента </w:t>
      </w:r>
      <w:proofErr w:type="gramStart"/>
      <w:r w:rsidRPr="008050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 ОВЗ</w:t>
      </w: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6" w:type="dxa"/>
        <w:tblInd w:w="-431" w:type="dxa"/>
        <w:tblCellMar>
          <w:top w:w="30" w:type="dxa"/>
          <w:left w:w="108" w:type="dxa"/>
        </w:tblCellMar>
        <w:tblLook w:val="04A0"/>
      </w:tblPr>
      <w:tblGrid>
        <w:gridCol w:w="852"/>
        <w:gridCol w:w="3969"/>
        <w:gridCol w:w="1134"/>
        <w:gridCol w:w="4111"/>
      </w:tblGrid>
      <w:tr w:rsidR="008050C4" w:rsidRPr="008050C4" w:rsidTr="00D8758B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Заключение ПМПК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Форма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after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Особенности в обучении</w:t>
            </w:r>
          </w:p>
          <w:p w:rsidR="008050C4" w:rsidRPr="008050C4" w:rsidRDefault="008050C4" w:rsidP="00805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(специальные потребности по ИПР)</w:t>
            </w:r>
          </w:p>
        </w:tc>
      </w:tr>
      <w:tr w:rsidR="008050C4" w:rsidRPr="008050C4" w:rsidTr="00D8758B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206FD6" w:rsidP="008050C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8050C4"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«б»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50C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8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адаптированной образовательной программе для детей с лёгкой умственной отсталостью</w:t>
            </w:r>
          </w:p>
          <w:p w:rsidR="008050C4" w:rsidRPr="008050C4" w:rsidRDefault="008050C4" w:rsidP="008050C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(заключение ПМПК от </w:t>
            </w:r>
            <w:r w:rsidRPr="008050C4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дому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Ребёнок-инвалид.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Низкая концентрация внимания, слабый словарный запас, слабые речевые навыки, переключаемость затруднена. Нуждается в специальных занятиях с логопедом и психологом. </w:t>
            </w:r>
          </w:p>
        </w:tc>
      </w:tr>
      <w:tr w:rsidR="008050C4" w:rsidRPr="008050C4" w:rsidTr="00D8758B">
        <w:trPr>
          <w:trHeight w:val="11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206FD6" w:rsidP="008050C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8050C4"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7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по адаптированной образовательной программе для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задержкой психического развития.  Занятия с психологом, логопедом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аключение ПМПК от 09.03.2017г.)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Низкая концентрация внимания, работоспособность снижена, быстрая утомляемость в процессе учебной деятельности, неусидчивость, требует частой смены вида деятельности, переключаемость затруднена. Нуждается в специальных занятиях с логопедом и психологом.</w:t>
            </w:r>
          </w:p>
        </w:tc>
      </w:tr>
      <w:tr w:rsidR="008050C4" w:rsidRPr="008050C4" w:rsidTr="00D8758B">
        <w:trPr>
          <w:trHeight w:val="11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206FD6" w:rsidP="008050C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«в</w:t>
            </w:r>
            <w:r w:rsidR="008050C4"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7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по адаптированной образовательной программе для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</w:t>
            </w:r>
            <w:r w:rsidR="00206FD6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умственной отсталостью (инте</w:t>
            </w:r>
            <w:r w:rsidR="00806B2F">
              <w:rPr>
                <w:rFonts w:ascii="Times New Roman" w:eastAsia="Times New Roman" w:hAnsi="Times New Roman" w:cs="Times New Roman"/>
                <w:color w:val="000000"/>
                <w:sz w:val="24"/>
              </w:rPr>
              <w:t>ллектуальными нарушениями)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.  Занятия с психологом, логопедом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аключение ПМПК от 14.03.2017г.)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6B2F" w:rsidP="008050C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дому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Низкая концентрация внимания, работоспособность снижена, быстрая утомляемость в процессе учебной деятельности, переключаемость затруднена. Нуждается в специальных занятиях с логопедом и психологом.</w:t>
            </w:r>
          </w:p>
        </w:tc>
      </w:tr>
      <w:tr w:rsidR="008050C4" w:rsidRPr="008050C4" w:rsidTr="00D8758B">
        <w:trPr>
          <w:trHeight w:val="11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206FD6" w:rsidP="008050C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8050C4"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7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hAnsi="Times New Roman"/>
                <w:sz w:val="24"/>
                <w:szCs w:val="24"/>
              </w:rPr>
              <w:t xml:space="preserve">Обучение по адаптированной основной общеобразовательной программе начального общего образования для </w:t>
            </w:r>
            <w:proofErr w:type="gramStart"/>
            <w:r w:rsidRPr="008050C4"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proofErr w:type="gramEnd"/>
            <w:r w:rsidRPr="008050C4">
              <w:rPr>
                <w:rFonts w:ascii="Times New Roman" w:hAnsi="Times New Roman"/>
                <w:sz w:val="24"/>
                <w:szCs w:val="24"/>
              </w:rPr>
              <w:t xml:space="preserve"> обучающихся. Вариант 41.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Ребёнок-инвалид.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психолого-педагогической реабилитации: нуждается в организации условий обучения.</w:t>
            </w:r>
          </w:p>
        </w:tc>
      </w:tr>
    </w:tbl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</w:t>
      </w:r>
    </w:p>
    <w:p w:rsidR="008050C4" w:rsidRPr="008050C4" w:rsidRDefault="008050C4" w:rsidP="008050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</w:t>
      </w:r>
    </w:p>
    <w:p w:rsidR="008050C4" w:rsidRPr="008050C4" w:rsidRDefault="008050C4" w:rsidP="008050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детей с ЗПР важно обучение без принуждения, основанное на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интересе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успехе, доверии, рефлексии изученного.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8050C4" w:rsidRPr="008050C4" w:rsidRDefault="008050C4" w:rsidP="008050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Обучающиеся с умственной отсталостью имеют серьезные нарушения в интеллектуальном развитии. Обучающемуся 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хорошо структурированный материал, и в условиях обучения в общеобразовательной школе требуют к себе самого пристального внимания. У этих детей наблюдается системное нарушение речи легкой или средней степени,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низкий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уровень логического мышления, отсутствие оперативной и долговременной памяти. </w:t>
      </w:r>
    </w:p>
    <w:p w:rsidR="008050C4" w:rsidRPr="008050C4" w:rsidRDefault="008050C4" w:rsidP="008050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реализует в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своей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 спектр образовательных услуг по программам: начального общего, основного общего образования и дополнительного образования 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2.3.</w:t>
      </w: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Характеристика режима образовательного процесса для детей с ОВЗ и детей-инвалидов (обучающихся инклюзивно в классах)</w:t>
      </w:r>
    </w:p>
    <w:p w:rsidR="008050C4" w:rsidRPr="008050C4" w:rsidRDefault="008050C4" w:rsidP="008050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школы – 6 дней.</w:t>
      </w:r>
    </w:p>
    <w:p w:rsidR="008050C4" w:rsidRPr="008050C4" w:rsidRDefault="008050C4" w:rsidP="008050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занятий в 9.00</w:t>
      </w:r>
    </w:p>
    <w:p w:rsidR="008050C4" w:rsidRPr="008050C4" w:rsidRDefault="008050C4" w:rsidP="008050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-  40 - 45 мин. </w:t>
      </w: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уроками-10 мин., 30 мин. – на завтрак, 30 мин. на обед. </w:t>
      </w: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– 4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четверти, продолжительность учебного года  34  недели.</w:t>
      </w: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в 2 смены – начальная и в 1 смену основная и средняя. Продолжительность каникул в течение учебного года составляет не менее 30 календарных дней, летом - не менее 8 недель.</w:t>
      </w: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образование, внеурочная деятельность –   с 16.00 - 19.00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коррекционные индивидуальные и групповые занятия по расписанию отводятся часы  в первой  и во второй половине дня продолжительностью  30  минут.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образования: очная, индивидуальное обучение на дому.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максимальной учебной нагрузки при шестидневной рабочей неделе:</w:t>
      </w:r>
    </w:p>
    <w:p w:rsidR="008050C4" w:rsidRPr="008050C4" w:rsidRDefault="008050C4" w:rsidP="008050C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Начальная школа: 1класс- 21 час,  2 класс – 26 часов, 3 класс – 26 часов, 4 класс – 26 часов, что не противоречит Постановлению Главного государственного санитарного врача РФ от 29.12.2010 г №189 об утверждении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2.4.2.2821-10 «Санитарн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учреждениях».   </w:t>
      </w:r>
    </w:p>
    <w:p w:rsidR="008050C4" w:rsidRPr="008050C4" w:rsidRDefault="008050C4" w:rsidP="008050C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школа: 5 класс – 32 часа, 6 класс – 33 часа, 7 класс – 35 часов, 8 класс – 36 часов, 9 класс – 36 часов (обучение на дому – 10 часов) В соответствии с Уставом ОУ учебный план рассчитан на  34 учебные недели.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Продолжительность урока в 5-9 классах не более 45 минут. Продолжительность учебной недели – 6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</w:t>
      </w:r>
      <w:r w:rsidR="00806B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й. На ФГОС ООО переведены  5-е - 7-е классы и 9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«а», учебный план для него составлен на основе примерного учебного плана (</w:t>
      </w:r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приложения № 3) приказа министерства образования Оренбургской области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01-21/1063 от 13.08.2014 (в ред. приказа министерства образования Оренбургской области от 06.08.2015 № 01-21/1742) </w:t>
      </w:r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>для общеобразовательных учреждений Оренбургской области с русским языком обучения, обеспеченных программн</w:t>
      </w:r>
      <w:proofErr w:type="gramStart"/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методическим комплектом.                                    Питание в школе двухразовое – завтрак, обед.</w:t>
      </w:r>
    </w:p>
    <w:p w:rsidR="008050C4" w:rsidRPr="008050C4" w:rsidRDefault="008050C4" w:rsidP="008050C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школе используются следующие формы организации учебного процесса: классно – урочная система, индивидуально-групповые коррекционные занятия, внеурочные виды деятельности. Внеурочная деятельность организована во второй половине дня, работают спортивные секции.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учебного процесса ведется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 </w:t>
      </w:r>
      <w:proofErr w:type="spellStart"/>
      <w:r w:rsidRPr="008050C4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психолого-медико-социальной</w:t>
      </w:r>
      <w:proofErr w:type="spellEnd"/>
      <w:r w:rsidRPr="008050C4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службы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(консультации с психологом, занятия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специалистом по ЛФК). В течение учебного года педагог-психолог проводит занятия с детьми по «Программе психолого-педагогического сопровождения обучающихся с ОВЗ и детей-инвалидов».</w:t>
      </w:r>
    </w:p>
    <w:p w:rsidR="008050C4" w:rsidRPr="008050C4" w:rsidRDefault="008050C4" w:rsidP="008050C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школе проводятся регулярные медосмотры, беседы на уроках и классных часах с приглашением специалистов. На уроках применяются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технологии. Ежемесячно в школе проходят Дни здоровья, спортивные соревнования. Организованы: летний отдых при школе (школьный оздоровительный лагерь дневного пребывания «Эдельвейс», детская площадка «Солнышко»), дидактические паузы между уроками, физкультурные минутки.</w:t>
      </w:r>
    </w:p>
    <w:p w:rsidR="008050C4" w:rsidRPr="008050C4" w:rsidRDefault="008050C4" w:rsidP="008050C4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учреждении существуют следующие меры безопасности: пожарная сигнализация, журнал учета посетителей, проводятся антитеррористические мероприятия. С учащимися с ОВЗ в течение года проводятся беседы по технике безопасности, по ПДД, тренинги.</w:t>
      </w:r>
    </w:p>
    <w:p w:rsidR="008050C4" w:rsidRPr="008050C4" w:rsidRDefault="008050C4" w:rsidP="008050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2.4. </w:t>
      </w: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Научно-методическое, кадровое и материально-техническое обеспечение образовательного процесса для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 ОВЗ.</w:t>
      </w:r>
    </w:p>
    <w:p w:rsidR="008050C4" w:rsidRPr="008050C4" w:rsidRDefault="00806B2F" w:rsidP="008050C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В школе на 1 сентября 2018</w:t>
      </w:r>
      <w:r w:rsidR="008050C4" w:rsidRPr="008050C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года преподают 25 человек, </w:t>
      </w:r>
      <w:proofErr w:type="gramStart"/>
      <w:r w:rsidR="008050C4" w:rsidRPr="008050C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работающие</w:t>
      </w:r>
      <w:proofErr w:type="gramEnd"/>
      <w:r w:rsidR="008050C4" w:rsidRPr="008050C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с данной категорией детей. </w:t>
      </w:r>
      <w:proofErr w:type="gramStart"/>
      <w:r w:rsidR="008050C4" w:rsidRPr="008050C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В школе работает 1 учитель индивидуального обучения, обучившийся дистанционно в рамках курсов повышения  квалификации  по теме «Адаптация рабочей программы педагога для обучающихся с ОВЗ в свете требований ФГОС»</w:t>
      </w:r>
      <w:r w:rsidR="008050C4"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всего повысили квалификацию на специальных курсах 25 педагогов.</w:t>
      </w:r>
      <w:proofErr w:type="gramEnd"/>
      <w:r w:rsidR="008050C4"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50C4"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целью обеспечения освоения детьми с ограниченными возможностями здоровья основной образовательной Программы начального и основного общего образования, коррекции недостатков их физического и психического развития введены в штатное расписание общеобразовательного учреждения ставки педагогических работников (педагог-психолог, социальный педагог, педагог индивидуального обучения), по совместительству работает опытный специалист ЛФК.. В школе имеется медицинский кабинет, в котором работает фельдшер.</w:t>
      </w:r>
      <w:proofErr w:type="gramEnd"/>
    </w:p>
    <w:p w:rsidR="008050C4" w:rsidRPr="008050C4" w:rsidRDefault="008050C4" w:rsidP="008050C4">
      <w:pPr>
        <w:shd w:val="clear" w:color="auto" w:fill="FFFFFF"/>
        <w:spacing w:after="0" w:line="240" w:lineRule="auto"/>
        <w:ind w:firstLine="485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Уровень знаний учителей повышается за счет самообразования, участия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проводимых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организации и проведение семинаров, мастер-классов, консультаций со специалистами, работающих в этой области. </w:t>
      </w:r>
    </w:p>
    <w:p w:rsidR="008050C4" w:rsidRPr="008050C4" w:rsidRDefault="008050C4" w:rsidP="008050C4">
      <w:pPr>
        <w:numPr>
          <w:ilvl w:val="12"/>
          <w:numId w:val="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Материально-техническое оснащение 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школе функционируют следующие кабинеты специального назначения: кабинет информатики, кабинет технологии, библиотека, спортзал, сенсорная комната. Установлено полученное в рамках государственной программы «Доступная среда» оборудование: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559" w:type="dxa"/>
        <w:tblInd w:w="-743" w:type="dxa"/>
        <w:tblLook w:val="04A0"/>
      </w:tblPr>
      <w:tblGrid>
        <w:gridCol w:w="566"/>
        <w:gridCol w:w="7546"/>
        <w:gridCol w:w="1418"/>
        <w:gridCol w:w="1029"/>
      </w:tblGrid>
      <w:tr w:rsidR="008050C4" w:rsidRPr="008050C4" w:rsidTr="00D8758B">
        <w:trPr>
          <w:trHeight w:val="255"/>
        </w:trPr>
        <w:tc>
          <w:tcPr>
            <w:tcW w:w="10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ОБОРУДОВАНИЕ, ПОСТУПИВШЕЕ В МАОУ  «ВОЛОДАРСКАЯ СОШ» </w:t>
            </w:r>
          </w:p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ПО ПРОГРАММЕ «ДОСТУПНАЯ СРЕДА»</w:t>
            </w:r>
          </w:p>
        </w:tc>
      </w:tr>
      <w:tr w:rsidR="008050C4" w:rsidRPr="008050C4" w:rsidTr="00D8758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</w:t>
            </w:r>
            <w:r w:rsidRPr="008050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8050C4" w:rsidRPr="008050C4" w:rsidTr="00D8758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Аппаратно-программный комплекс для обучающихся с нарушениями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опорно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- </w:t>
            </w:r>
            <w:proofErr w:type="spellStart"/>
            <w:proofErr w:type="gramStart"/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вигательного</w:t>
            </w:r>
            <w:proofErr w:type="spellEnd"/>
            <w:proofErr w:type="gramEnd"/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аппарата (включая ДЦП) в составе следующих товаров: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1,</w:t>
            </w:r>
            <w:r w:rsidRPr="008050C4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73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4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050C4" w:rsidRPr="008050C4" w:rsidRDefault="008050C4" w:rsidP="008050C4">
            <w:pPr>
              <w:spacing w:after="0" w:line="240" w:lineRule="auto"/>
              <w:ind w:left="17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ind w:left="176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Персональное многофункциональное устройство для ввода и вывода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звуковой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наушники с микрофоном SVEN AP- 860MV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1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8050C4" w:rsidRPr="008050C4" w:rsidRDefault="008050C4" w:rsidP="008050C4">
            <w:pPr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Компьютерный джойстик в комплекте с двумя выносными кнопками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маленькая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кнопка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Smoothie Switch Small Red 75 mm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джойстик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OPTIMA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Joysti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Клавиатура с увеличенным размером клавиш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Клавиатура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Clevy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Reyboard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2 проводная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1.4</w:t>
            </w:r>
          </w:p>
          <w:p w:rsidR="008050C4" w:rsidRPr="008050C4" w:rsidRDefault="008050C4" w:rsidP="008050C4">
            <w:pPr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Выносная компьютерная кнопка большая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Кнопка большая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Smoothie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Switch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Large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Red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125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mm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(проводная)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299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Специализированный программно-технический комплекс для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Моноблок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DEPO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Neos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523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W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7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64/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 – 4170/8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G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DDR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3/1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Tb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Sdvd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ru-RU"/>
              </w:rPr>
              <w:t>+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RW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/23"/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KBu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Mu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CAM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WiFi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BT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CAR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AlO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4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ind w:firstLine="176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lang w:eastAsia="ru-RU"/>
              </w:rPr>
              <w:t>2.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lang w:eastAsia="ru-RU"/>
              </w:rPr>
              <w:t>Аппаратно-программный комплекс для слабовидящих обучающихся в составе следующих товаров: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lang w:eastAsia="ru-RU"/>
              </w:rPr>
              <w:t>0,8</w:t>
            </w:r>
            <w:r w:rsidRPr="008050C4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Программное обеспечение экранного доступа с синтезом речи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экранного доступа «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jaws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for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Windows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16.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0 Pro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25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Специализированное персональное многофункциональное устройство для ввода и вывода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звуковой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Проводная гарнитура с костной проводимостью «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</w:t>
            </w:r>
            <w:proofErr w:type="spellStart"/>
            <w:proofErr w:type="gram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fte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Shokz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M3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25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Клавиатура с увеличенным размером клавиш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Клавиатура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Clevy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Keyboard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2 проводная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25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Программное обеспечение для создания цифровых книг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для создания цифровых книг в формате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DALSY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Easy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Converter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25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Программное обеспечение для чтения цифровых книг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для чтения книг в формате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DAISY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Easy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Reader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25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Специализированный программно-технический комплекс для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слабовидящих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</w:tr>
      <w:tr w:rsidR="008050C4" w:rsidRPr="008050C4" w:rsidTr="00D8758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Моноблок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DEPO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Neos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C523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8W7 P64/I3 – 4170/8G DDR3/1Tb/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Sdvd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+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RW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/23"/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KBu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/Mu/CAM/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WiFi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/BT/CAR3AlO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lang w:eastAsia="ru-RU"/>
              </w:rPr>
              <w:t>Сенсорная комната в составе следующих товаров: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</w:tr>
      <w:tr w:rsidR="008050C4" w:rsidRPr="008050C4" w:rsidTr="00D8758B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Мягкая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</w:tr>
      <w:tr w:rsidR="008050C4" w:rsidRPr="008050C4" w:rsidTr="00D8758B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Мягкая форма «Пуфик 75»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050C4" w:rsidRPr="008050C4" w:rsidTr="00D8758B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Устройство для развития вестибулярного аппарата тип 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Балансировочная доска – лабиринт №2, размер 60×45×2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Устройство для развития вестибулярного аппарата тип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Балансировочная доска – лабиринт №3, размер 60×45×2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Настенный модуль для развития мелкой моторики и цветового восприятия тип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Декоративно-развивающая панель «Пруд», размер 98×72×4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Лабиринт тип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Лабиринт «Спираль», размер 50×30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Лабиринт тип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Лабиринт «Цветок», размер 50×30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Пучок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фиброоптических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волокон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Пучок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фиброоптических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волокон с боковым точечным свечением «Звёздный дождь», 100*2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Световой проектор со встроенным ротатором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</w:t>
            </w: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Световой проектор со встроенным ротатором</w:t>
            </w: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«Болид»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Колесо спецэффектов тип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Колесо эффектов. Диаметр: 147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Генератор запахов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Генератор запахов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Набор масел для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ароматерапии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</w:t>
            </w: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Набор масел для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ароматерапии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(12 штук)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Сенсорный набор для социальной адаптации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Оборудование для социальной адаптации детей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Metalog</w:t>
            </w:r>
            <w:proofErr w:type="spellEnd"/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КоммуниКарты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(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Kommunikatio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Оборудование для социальной адаптации детей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Metalog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Балансир (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Systeaming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)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Оборудование для социальной адаптации детей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Metalog</w:t>
            </w:r>
            <w:proofErr w:type="spellEnd"/>
            <w:proofErr w:type="gram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обери квадрат (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Team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3.12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Стол-мозаика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Стол-мозаика,</w:t>
            </w: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60×70×70 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Модульный лабиринт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</w:t>
            </w: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Модульный лабиринт, размер 100×15×18,5 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Управляемая воздушно-пузырьковая релаксационная стойка (в комплекте с мягкой платформой и отражающими поверхностями)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ФАКТ: БОЛЬШОЙ СЕНСОРНЫЙ УГОЛОК, в составе колонны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20,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200, мягкого основания 60×60×30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Настенный лабиринт квадратный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</w:t>
            </w: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Настенный лабиринт квадратный, размер 45×45×5 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Настенный лабиринт треугольный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</w:t>
            </w: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Настенный лабиринт треугольный, размер 46×46×6 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Колесо спецэффектов тип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Колесо эффектов жидкое. Диаметр: 147мм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Управляемая панель для развития восприятия света и звука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ЛЕСТНИЦА СВЕТА 6 ЯЧЕЕК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Настольная панель для развития мелкой моторики и цветового и тактильного восприятия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Тактильно – развивающая панель «Разноцветное домино» (12 домино, настольный модуль), размер 72×10×12 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Настенный модуль для развития мелкой моторики и цветового восприятия тип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Декоративно-развивающая панель «Дерево», размер 180×89×4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Интерактивный источник света к пучку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фиброоптических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волокон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</w:t>
            </w: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Интерактивный источник света для 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фибероптики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ФОС – 50Г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Л-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Зеркальная полусфера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Полусфера из разноцветных зерка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 с встр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оенным приводом вращения ПСЦ – 26 – 15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света к зеркальной полусфере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</w:t>
            </w: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Источник узкого луча света «Зебра - 50». Мощность: 50вт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Прибор для создания светового эффекта тип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Световой прибор Жар - Птица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Прибор для создания светового эффекта тип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 Проектор «Жонглёр»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Панель с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фиброволокном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для симуляции зрительного и тактильного восприятия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50C4" w:rsidRPr="008050C4" w:rsidTr="00D8758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ФАКТ:</w:t>
            </w: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Фибероптическая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тактильная панель 120×100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</w:tr>
    </w:tbl>
    <w:p w:rsidR="008050C4" w:rsidRPr="008050C4" w:rsidRDefault="008050C4" w:rsidP="008050C4">
      <w:pPr>
        <w:spacing w:after="200" w:line="276" w:lineRule="auto"/>
        <w:jc w:val="right"/>
        <w:rPr>
          <w:rFonts w:eastAsiaTheme="minorEastAsia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УМК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50C4" w:rsidRPr="008050C4" w:rsidRDefault="008050C4" w:rsidP="008050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обучении детей с ОВЗ используются имеющиеся программы и учебники для специальных (коррекционных) общеобразовательных школ </w:t>
      </w:r>
      <w:r w:rsidRPr="008050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VIII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вида под ред.: В.В. Воронковой, И.М. 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А.М. Щербаковой, А.Р.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Маллера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(для обучающихся по адаптированным образовательным программам для умственно отсталых детей).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максимально адаптированы к условиям школы и возможностям учащихся. Программы учитывают особенности познавательной деятельности  умственно отсталых детей.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помогающий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учащимся достичь того уровня общеобразовательных знаний и умений, трудовых навыков, который необходим им для социальной адаптации. В них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каждым учебным предметом, а также в процессе трудового обучения.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1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Литература по программе коррекционно-развивающего обучения, имеющаяся в школе:</w:t>
      </w:r>
    </w:p>
    <w:p w:rsidR="008050C4" w:rsidRPr="008050C4" w:rsidRDefault="008050C4" w:rsidP="008050C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14"/>
          <w:szCs w:val="28"/>
          <w:lang w:eastAsia="ru-RU"/>
        </w:rPr>
      </w:pPr>
    </w:p>
    <w:p w:rsidR="008050C4" w:rsidRPr="008050C4" w:rsidRDefault="008050C4" w:rsidP="008050C4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Программы для коррекционных классов </w:t>
      </w:r>
      <w:r w:rsidRPr="008050C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VIII</w:t>
      </w:r>
      <w:r w:rsidRPr="008050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вида (1-4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од редакцией В.В.Воронковой. Допущено Министерством образования и науки РФ, 2001г.</w:t>
      </w:r>
    </w:p>
    <w:p w:rsidR="008050C4" w:rsidRPr="008050C4" w:rsidRDefault="008050C4" w:rsidP="008050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Программы для специальных (коррекционных) учебных заведений </w:t>
      </w:r>
      <w:r w:rsidRPr="008050C4">
        <w:rPr>
          <w:rFonts w:ascii="Times New Roman" w:eastAsiaTheme="minorEastAsia" w:hAnsi="Times New Roman" w:cs="Times New Roman"/>
          <w:sz w:val="24"/>
          <w:szCs w:val="28"/>
          <w:lang w:val="en-US" w:eastAsia="ru-RU"/>
        </w:rPr>
        <w:t>VIII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вида (5-9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кл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.) под редакцией В.В.Воронковой, 1-я и 2-я части. Допущено Министерством образования и науки РФ, 2001г.</w:t>
      </w:r>
    </w:p>
    <w:p w:rsidR="008050C4" w:rsidRPr="008050C4" w:rsidRDefault="008050C4" w:rsidP="008050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Программа «Коррекционно-развивающее обучение. Начальная школа» </w:t>
      </w:r>
      <w:r w:rsidRPr="008050C4">
        <w:rPr>
          <w:rFonts w:ascii="Times New Roman" w:eastAsiaTheme="minorEastAsia" w:hAnsi="Times New Roman" w:cs="Times New Roman"/>
          <w:sz w:val="24"/>
          <w:szCs w:val="28"/>
          <w:lang w:val="en-US" w:eastAsia="ru-RU"/>
        </w:rPr>
        <w:t>VII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вида.</w:t>
      </w:r>
    </w:p>
    <w:p w:rsidR="008050C4" w:rsidRPr="008050C4" w:rsidRDefault="008050C4" w:rsidP="008050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Программа специальных (коррекционных) образовательных учреждений </w:t>
      </w:r>
      <w:r w:rsidRPr="008050C4">
        <w:rPr>
          <w:rFonts w:ascii="Times New Roman" w:eastAsiaTheme="minorEastAsia" w:hAnsi="Times New Roman" w:cs="Times New Roman"/>
          <w:sz w:val="24"/>
          <w:szCs w:val="28"/>
          <w:lang w:val="en-US" w:eastAsia="ru-RU"/>
        </w:rPr>
        <w:t>VII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вида (5-9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кл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.)</w:t>
      </w:r>
    </w:p>
    <w:p w:rsidR="008050C4" w:rsidRPr="008050C4" w:rsidRDefault="008050C4" w:rsidP="008050C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Учебники по программе </w:t>
      </w:r>
      <w:r w:rsidRPr="008050C4">
        <w:rPr>
          <w:rFonts w:ascii="Times New Roman" w:eastAsiaTheme="minorEastAsia" w:hAnsi="Times New Roman" w:cs="Times New Roman"/>
          <w:b/>
          <w:sz w:val="24"/>
          <w:szCs w:val="28"/>
          <w:lang w:val="en-US" w:eastAsia="ru-RU"/>
        </w:rPr>
        <w:t>VIII</w:t>
      </w:r>
      <w:r w:rsidRPr="008050C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вида.</w:t>
      </w:r>
    </w:p>
    <w:p w:rsidR="008050C4" w:rsidRPr="008050C4" w:rsidRDefault="008050C4" w:rsidP="008050C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1 класс.</w:t>
      </w:r>
    </w:p>
    <w:p w:rsidR="008050C4" w:rsidRPr="008050C4" w:rsidRDefault="008050C4" w:rsidP="008050C4">
      <w:pPr>
        <w:numPr>
          <w:ilvl w:val="0"/>
          <w:numId w:val="2"/>
        </w:numPr>
        <w:tabs>
          <w:tab w:val="left" w:pos="3686"/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Воронкова В.В. Букварь 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2"/>
        </w:numPr>
        <w:tabs>
          <w:tab w:val="left" w:pos="3686"/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Тетрадь по обучению грамоте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2 класс.</w:t>
      </w:r>
    </w:p>
    <w:p w:rsidR="008050C4" w:rsidRPr="008050C4" w:rsidRDefault="008050C4" w:rsidP="008050C4">
      <w:pPr>
        <w:numPr>
          <w:ilvl w:val="0"/>
          <w:numId w:val="3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Якубовская Э.В., Павлова Н.В. Русский язык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3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Воронкова В.В. Чтение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3 класс.</w:t>
      </w:r>
    </w:p>
    <w:p w:rsidR="008050C4" w:rsidRPr="008050C4" w:rsidRDefault="008050C4" w:rsidP="008050C4">
      <w:pPr>
        <w:numPr>
          <w:ilvl w:val="0"/>
          <w:numId w:val="4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Аксенова. Русский язык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4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Воронкова В.В. Чтение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4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Перова Н.М. Математика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4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Ильина С.Ю.  Книга для чтения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4 класс.</w:t>
      </w:r>
    </w:p>
    <w:p w:rsidR="008050C4" w:rsidRPr="008050C4" w:rsidRDefault="008050C4" w:rsidP="008050C4">
      <w:pPr>
        <w:numPr>
          <w:ilvl w:val="0"/>
          <w:numId w:val="5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Аксенова. Русский язык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5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Воронкова В.В., Пушкова И.Е. Чтение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5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Перова Н.М.Математика.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5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Смирнова З.Н. Книга для чтения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5 класс.</w:t>
      </w:r>
    </w:p>
    <w:p w:rsidR="008050C4" w:rsidRPr="008050C4" w:rsidRDefault="008050C4" w:rsidP="008050C4">
      <w:pPr>
        <w:numPr>
          <w:ilvl w:val="0"/>
          <w:numId w:val="6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Галунчикова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Н.Г. Русский язык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tabs>
          <w:tab w:val="left" w:pos="7938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Воронкова В.В. Русский язык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6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Малышева З.Ф. Чтение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6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Рабочая тетрадь по русскому языку № №1, 2, 3, 4 5-9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кл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6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Хлебосолова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О.А. Природоведение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6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Перова Н.М., Капустина Г.М. Математика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6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Малышева З.Ф.  Книга для чтения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6 класс.</w:t>
      </w:r>
    </w:p>
    <w:p w:rsidR="008050C4" w:rsidRPr="008050C4" w:rsidRDefault="008050C4" w:rsidP="008050C4">
      <w:pPr>
        <w:numPr>
          <w:ilvl w:val="0"/>
          <w:numId w:val="7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Бгажнокова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А.М. Чтение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7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Рабочая тетрадь по русскому языку № №1, 2, 3, 4 5-9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кл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7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Королева. Естествознание. Неживая природа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7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Рабочая тетрадь по начальному курсу физической географии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7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Галунчикова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Н.Г. Русский язык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7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Лифанова Т.М., Соломина Е.Н.  География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7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Перова Н.М., Капустина Г.М. Математика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7 класс.</w:t>
      </w:r>
    </w:p>
    <w:p w:rsidR="008050C4" w:rsidRPr="008050C4" w:rsidRDefault="008050C4" w:rsidP="008050C4">
      <w:pPr>
        <w:numPr>
          <w:ilvl w:val="0"/>
          <w:numId w:val="8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Пузанова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Б.П., Бородина О.И. История России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8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Рабочая тетрадь по русскому языку № №1, 2, 3, 4 5-9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кл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8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Королева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.Б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иология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8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Аксенова А.К. Чтение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8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Рабочая тетрадь по физической географии России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8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Алышева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Т.В. Математика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8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Лифанова Т.М. География (с приложением)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8 класс.</w:t>
      </w:r>
    </w:p>
    <w:p w:rsidR="008050C4" w:rsidRPr="008050C4" w:rsidRDefault="008050C4" w:rsidP="008050C4">
      <w:pPr>
        <w:numPr>
          <w:ilvl w:val="0"/>
          <w:numId w:val="9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Рабочая тетрадь по географии материков и океанов               </w:t>
      </w:r>
    </w:p>
    <w:p w:rsidR="008050C4" w:rsidRPr="008050C4" w:rsidRDefault="008050C4" w:rsidP="008050C4">
      <w:pPr>
        <w:numPr>
          <w:ilvl w:val="0"/>
          <w:numId w:val="9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Лифанова Т.М. География материков и океанов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9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Приложение к учебнику «География материков и океанов»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9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Пузанова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Б.Н., Бородина О.И. История России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9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Галунчикова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Н.Г. Русский язык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9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Рабочая тетрадь по математике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9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Рабочая тетрадь по русскому языку № №1, 2, 3, 4 5-9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кл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9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Никишов А.И. Биология. Животные.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9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Эк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В.В. Математика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9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Малышева З.Ф. Чтение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9 класс.</w:t>
      </w:r>
    </w:p>
    <w:p w:rsidR="008050C4" w:rsidRPr="008050C4" w:rsidRDefault="008050C4" w:rsidP="008050C4">
      <w:pPr>
        <w:numPr>
          <w:ilvl w:val="0"/>
          <w:numId w:val="10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Пузанова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Б.П., Бородина О.И. История России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10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Галунчикова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Н.Г. Русский язык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10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Рабочая тетрадь по русскому языку № №1, 2, 3, 4 5-9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кл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10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Перова М.Н. Математика 9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кл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10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Аксенова А.К. Чтение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10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Соломина Е.Н. Биология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numPr>
          <w:ilvl w:val="0"/>
          <w:numId w:val="10"/>
        </w:numPr>
        <w:tabs>
          <w:tab w:val="left" w:pos="7938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>Лифанова Т.М. География (с приложением)</w:t>
      </w:r>
      <w:r w:rsidRPr="008050C4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Материально-техническое оснащение и УМК  не в полной мере создает  необходимые условия для реализации концепции инклюзивного образования.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2.5.</w:t>
      </w: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Анализ образовательного пространства школы 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 деятельность школы направлена на решение социальных задач, конкретных потребностей родителей и детей, учитывает четыре основополагающих принципа: научить жить, научить жить вместе, научить учиться, научить работать – социализация, трудовая реабилитация, адаптация в обществе учеников.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 работе с детьми с ОВЗ внимание уделяется  следующим моментам: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государственный заказ;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потребности учащихся;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ожидание родителей;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потребности педагогов;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удовлетворение ожиданий учреждений профессионального образования.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3542"/>
        <w:gridCol w:w="4028"/>
      </w:tblGrid>
      <w:tr w:rsidR="008050C4" w:rsidRPr="008050C4" w:rsidTr="00D8758B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заказ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Предполагаемые пути его реализации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выполнения заказа</w:t>
            </w:r>
          </w:p>
        </w:tc>
      </w:tr>
      <w:tr w:rsidR="008050C4" w:rsidRPr="008050C4" w:rsidTr="00D8758B">
        <w:trPr>
          <w:trHeight w:val="3373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1.Сохранение и укрепление здоровья детей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диагностика физического, психического, нравственного здоровья учащихся;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улучшение медицинского обслуживания;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создание щадящего и охранительного режима образовательного процесса;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развитие спортивно-оздоровительной работы;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организация питания;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работа ПМПК;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листок здоровья класса;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диспансеризация учащихся в соответствии с графиком;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динамические паузы, физкультминутки;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игровые зоны в классах;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Дней здоровья;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участие в спортивных мероприятиях школы и района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контроль питания школьной комиссией, администрацией.</w:t>
            </w:r>
          </w:p>
        </w:tc>
      </w:tr>
      <w:tr w:rsidR="008050C4" w:rsidRPr="008050C4" w:rsidTr="00D8758B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Качественное и эффективное образование.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абота по индивидуальным учебным планам; адаптированным основным общеобразовательным программам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надомная форма обучения;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индивидуальное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(по рекомендации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ПМПК); инклюзивное образование</w:t>
            </w:r>
          </w:p>
        </w:tc>
      </w:tr>
      <w:tr w:rsidR="008050C4" w:rsidRPr="008050C4" w:rsidTr="00D8758B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Расширить возможности дополнительного образования.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силение гуманистического, культурологического, нравственного  аспекта  дополнительного образования.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недрение новых курсов дополнительного  образования в школе;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участие в школьных, районных  конкурсах;</w:t>
            </w:r>
          </w:p>
        </w:tc>
      </w:tr>
      <w:tr w:rsidR="008050C4" w:rsidRPr="008050C4" w:rsidTr="00D8758B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4.Социализация учащихся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нравственное воспитание;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олимпиадное движение;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участие в конкурсах разного уровня;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-подготовка к выбору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дальнейшей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социально-бытовая ориентация;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классные часы;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родительские собрания;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посещение концертов, выставок;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экскурсии;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знакомство с  предприятиями;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посещение Дней открытых дверей в колледжах,  ПТУ, техникумах;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занятия с выходом на социальные объекты;</w:t>
            </w:r>
          </w:p>
        </w:tc>
      </w:tr>
      <w:tr w:rsidR="008050C4" w:rsidRPr="008050C4" w:rsidTr="00D8758B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Совершенствование методической работы в школе.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асширение поисковых методик, использование современных педагогических технологий (в том числе информационных);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усиление  направления методик на развитие коммуникабельности, диалоговой культуры общения;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уроков, организация открытых уроков, семинаров;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факультативная, внеурочная деятельность, занятия в библиотеке;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сюжетные игры, праздники;</w:t>
            </w:r>
          </w:p>
        </w:tc>
      </w:tr>
      <w:tr w:rsidR="008050C4" w:rsidRPr="008050C4" w:rsidTr="00D8758B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Совершенствование предметной среды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создание комфортных условий  жизнедеятельности учителей и обучающихся в школе, культуры школьного быта;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оформление ОУ работами детей,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организация выставок;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совершенствование классных комнат;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-оборудование и переоборудование помещений школы;</w:t>
            </w:r>
          </w:p>
        </w:tc>
      </w:tr>
      <w:tr w:rsidR="008050C4" w:rsidRPr="008050C4" w:rsidTr="00D8758B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Совершенствование организационно-управленческого компонента.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усиление культуры управления;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обеспечение функциональной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службы.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постоянная модернизация системы управления, разработка функциональных обязанностей всех управленческих единиц, положений обо всех структурах;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планирование работы всех единиц и структур;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повышение роли педсоветов, МО, планирование их работы, контроль выполнения решений.</w:t>
            </w:r>
          </w:p>
        </w:tc>
      </w:tr>
    </w:tbl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8050C4" w:rsidRPr="008050C4" w:rsidRDefault="008050C4" w:rsidP="008050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Учителя,  работающие  с детьми с особыми образовательными потребностями, 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учёт освоения ими адаптированных основных общеобразовательных программ,  заполняют на них карты сопровождения.</w:t>
      </w:r>
      <w:proofErr w:type="gramEnd"/>
    </w:p>
    <w:p w:rsidR="008050C4" w:rsidRPr="008050C4" w:rsidRDefault="008050C4" w:rsidP="008050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8050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начале учебного года проводится  медицинское обследование как вновь поступивших учащихся, так и выявление состояние здоровья к началу учебного года у детей, занимающихся по индивидуальному учебному плану.</w:t>
      </w:r>
      <w:proofErr w:type="gramEnd"/>
    </w:p>
    <w:p w:rsidR="008050C4" w:rsidRPr="008050C4" w:rsidRDefault="008050C4" w:rsidP="008050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050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результате медицинского  обследования выявляются  характерные особенности нарушения здоровья и потенциальные возможности каждого обучающегося. На основе этого сформированы специальные группы здоровья, а часть детей определена на индивидуальные занятия (ЛФК) </w:t>
      </w: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детей с ЗПР предусматривает проведение индивидуальных и групповых коррекционных занятий с учащимися, обозначенных в базисных учебных планах и Учебном плане школы.</w:t>
      </w:r>
    </w:p>
    <w:p w:rsidR="008050C4" w:rsidRPr="008050C4" w:rsidRDefault="008050C4" w:rsidP="008050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занятий – индивидуальная коррекция пробелов общего развития учащихся, их предшествующего обучения, направленная подготовка к усвоению ими учебного материала. Коррекционные (индивидуальные и групповые) часы проводятся  учителем общеобразовательного класса.</w:t>
      </w:r>
    </w:p>
    <w:p w:rsidR="008050C4" w:rsidRPr="008050C4" w:rsidRDefault="008050C4" w:rsidP="008050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коррекционные занятия отводится 1-3 часа в неделю вне сетки учебного расписания (они не входят в часы максимальной нагрузки учащихся). Продолжительность обязательных коррекционных занятий с одним  учеником не превышает 20-30 минут. При проведении коррекционных занятий учителя  учитывают:</w:t>
      </w:r>
    </w:p>
    <w:p w:rsidR="008050C4" w:rsidRPr="008050C4" w:rsidRDefault="008050C4" w:rsidP="008050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-интерес ребенка к учению;</w:t>
      </w:r>
    </w:p>
    <w:p w:rsidR="008050C4" w:rsidRPr="008050C4" w:rsidRDefault="008050C4" w:rsidP="008050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-состояние психических процессов (внимания, памяти, мышления, речи);</w:t>
      </w:r>
    </w:p>
    <w:p w:rsidR="008050C4" w:rsidRPr="008050C4" w:rsidRDefault="008050C4" w:rsidP="008050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-работоспособность;</w:t>
      </w:r>
    </w:p>
    <w:p w:rsidR="008050C4" w:rsidRPr="008050C4" w:rsidRDefault="008050C4" w:rsidP="008050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-усидчивость;</w:t>
      </w:r>
    </w:p>
    <w:p w:rsidR="008050C4" w:rsidRPr="008050C4" w:rsidRDefault="008050C4" w:rsidP="008050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-темп работы;</w:t>
      </w:r>
    </w:p>
    <w:p w:rsidR="008050C4" w:rsidRPr="008050C4" w:rsidRDefault="008050C4" w:rsidP="008050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преодолевать затруднения в решении поставленных задач;</w:t>
      </w:r>
    </w:p>
    <w:p w:rsidR="008050C4" w:rsidRPr="008050C4" w:rsidRDefault="008050C4" w:rsidP="008050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помощь учителя.</w:t>
      </w: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удовлетворительно усваивающие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к индивидуальным занятиям не привлекаются. </w:t>
      </w: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индивидуальных занятий  максимально направлено на развитие ученика. На занятиях  используются  различные виды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действия с реальными предметами.</w:t>
      </w: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работа на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посвящается коррекции недостаточно или неправильно сформировавшихся отдельных навыков и умений, например, коррекции развития речи, техники чтения (плавности, беглости, выразительности), умения составлять план и пересказ прочитанного, чтение по ролям,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важно индивидуальное обучение приемам запоминания стихотворений, отдельных правил и др.</w:t>
      </w: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Результаты воспитательной работы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Воспитательная работа   в школе ведется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следующим направлениям: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 </w:t>
      </w:r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гражданско-правового и патриотического сознания 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 </w:t>
      </w:r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духовно-нравственных качеств, развитие  этнокультурного самосознания и межэтнической толерантности.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 </w:t>
      </w:r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экологической культуры.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 </w:t>
      </w:r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Пропаганда семейных ценностей.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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Здоровьесберегающее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воспитание.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 </w:t>
      </w:r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Профессионально-трудовое воспитание.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 </w:t>
      </w:r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Интеллектуальное воспитание.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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Социокультурное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медиакультурное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воспитание.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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Культуротворческое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эстетическое воспитание.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 </w:t>
      </w:r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Правовое воспитание и культура безопасности.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 </w:t>
      </w:r>
      <w:r w:rsidRPr="00805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коммуникативной культуры.</w:t>
      </w: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ind w:firstLine="709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III. Приоритетные направления, ценностные ориентиры, цель и задачи образовательного процесса в рамках инклюзивного образования.</w:t>
      </w:r>
    </w:p>
    <w:p w:rsidR="008050C4" w:rsidRPr="008050C4" w:rsidRDefault="008050C4" w:rsidP="008050C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школы, а именно:</w:t>
      </w:r>
    </w:p>
    <w:p w:rsidR="008050C4" w:rsidRPr="008050C4" w:rsidRDefault="008050C4" w:rsidP="008050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социальным заказом на обеспечение образовательных услуг для учащихся с ограниченными возможностями здоровья;</w:t>
      </w:r>
    </w:p>
    <w:p w:rsidR="008050C4" w:rsidRPr="008050C4" w:rsidRDefault="008050C4" w:rsidP="008050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индивидуальными возможностями, способностями и интересами учащихся с интеллектуальными нарушениями и их родителей;</w:t>
      </w:r>
    </w:p>
    <w:p w:rsidR="008050C4" w:rsidRPr="008050C4" w:rsidRDefault="008050C4" w:rsidP="008050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8050C4" w:rsidRPr="008050C4" w:rsidRDefault="008050C4" w:rsidP="008050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необходимостью активизировать становление ценностных ориентаций обучающихся через систему воспитания и дополнительного образования, обеспечивающую содержательный образовательно-культурный досуг.</w:t>
      </w:r>
    </w:p>
    <w:p w:rsidR="008050C4" w:rsidRPr="008050C4" w:rsidRDefault="008050C4" w:rsidP="008050C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образом, организация инклюзивного образования в школе строится на принципах личностно-ориентированной педагогики,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 и вариативности содержания образования. В данной адаптированной основной общеобразовательной программе формируются следующие приоритетные направления деятельности педагогического коллектива:</w:t>
      </w:r>
    </w:p>
    <w:p w:rsidR="008050C4" w:rsidRPr="008050C4" w:rsidRDefault="008050C4" w:rsidP="008050C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обучения и воспитания личности, способной адаптироваться к социуму и найти свое место в жизни,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</w:t>
      </w:r>
    </w:p>
    <w:p w:rsidR="008050C4" w:rsidRPr="008050C4" w:rsidRDefault="008050C4" w:rsidP="008050C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непрерывности начального общего, основного общего образования по образовательным адаптированным программам для детей с ЗПР и умственной отсталостью;</w:t>
      </w:r>
    </w:p>
    <w:p w:rsidR="008050C4" w:rsidRPr="008050C4" w:rsidRDefault="008050C4" w:rsidP="008050C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для максимально эффективного развития (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доразвития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нарушенных функций) и социальной реабилитации учащегося с ограниченными возможностями здоровья, для осознанного выбора им профессии через организацию углубленного трудового обучения, </w:t>
      </w:r>
    </w:p>
    <w:p w:rsidR="008050C4" w:rsidRPr="008050C4" w:rsidRDefault="008050C4" w:rsidP="008050C4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реализация дополнительного образования через систему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внеурочной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внешкольной деятельности;</w:t>
      </w:r>
    </w:p>
    <w:p w:rsidR="008050C4" w:rsidRPr="008050C4" w:rsidRDefault="008050C4" w:rsidP="008050C4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мер, повышающих эффективность социальной адаптации учащихся;</w:t>
      </w:r>
    </w:p>
    <w:p w:rsidR="008050C4" w:rsidRPr="008050C4" w:rsidRDefault="008050C4" w:rsidP="008050C4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для сохранения и укрепления физического и нравственного здоровья обучающихся.</w:t>
      </w:r>
    </w:p>
    <w:p w:rsidR="008050C4" w:rsidRPr="008050C4" w:rsidRDefault="008050C4" w:rsidP="008050C4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</w:t>
      </w:r>
    </w:p>
    <w:p w:rsidR="008050C4" w:rsidRPr="008050C4" w:rsidRDefault="008050C4" w:rsidP="008050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8050C4" w:rsidRPr="008050C4" w:rsidRDefault="008050C4" w:rsidP="008050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психологическая работа, обеспечивающая коррекционную направленность обучения и воспитания и   комфортность учащихся в рамках образовательного пространства школы;</w:t>
      </w:r>
    </w:p>
    <w:p w:rsidR="008050C4" w:rsidRPr="008050C4" w:rsidRDefault="008050C4" w:rsidP="008050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дополнительное образование;</w:t>
      </w:r>
    </w:p>
    <w:p w:rsidR="008050C4" w:rsidRPr="008050C4" w:rsidRDefault="008050C4" w:rsidP="008050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углубленная трудовая подготовка, направленная  на социализацию учащихся;</w:t>
      </w:r>
    </w:p>
    <w:p w:rsidR="008050C4" w:rsidRPr="008050C4" w:rsidRDefault="008050C4" w:rsidP="008050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воспитательная работа, обеспечивающая становление ценностных ориентаций личности;</w:t>
      </w:r>
    </w:p>
    <w:p w:rsidR="008050C4" w:rsidRPr="008050C4" w:rsidRDefault="008050C4" w:rsidP="008050C4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внедрение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технологий, обеспечивающих формирование стереотипа здорового образа жизни.</w:t>
      </w:r>
    </w:p>
    <w:p w:rsidR="008050C4" w:rsidRPr="008050C4" w:rsidRDefault="008050C4" w:rsidP="008050C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Основной целью адаптированной  основной  общеобразовательной программы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 создание в школе гуманной лечебно – педагогической среды с целью социально – персональной реабилитации детей-инвалидов, детей с ОВЗ, в том числе и умственно отсталых учащихся, и последующей их интеграции в современном социально – экономическом и культурно – нравственном пространстве. </w:t>
      </w:r>
    </w:p>
    <w:p w:rsidR="008050C4" w:rsidRPr="008050C4" w:rsidRDefault="008050C4" w:rsidP="008050C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Адаптированная основная общеобразовательная программа предусматривает решение основных задач: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условий для реализации прав обучающихся с ОВЗ на получение бесплатного образования;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качественной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–реабилитационной работы с учащимися с различными  формами отклонений в развитии;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Сохранение и укрепление здоровья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ОВЗ на основе совершенствования образовательного процесса;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Расширение материальной базы и ресурсного обеспечения школы для организации обучения детей с ОВЗ.;</w:t>
      </w:r>
    </w:p>
    <w:p w:rsidR="008050C4" w:rsidRPr="008050C4" w:rsidRDefault="008050C4" w:rsidP="008050C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системы кадрового обеспечения.</w:t>
      </w:r>
    </w:p>
    <w:p w:rsidR="008050C4" w:rsidRPr="008050C4" w:rsidRDefault="008050C4" w:rsidP="008050C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Ожидаемые конечные результаты Программы. </w:t>
      </w:r>
    </w:p>
    <w:p w:rsidR="008050C4" w:rsidRPr="008050C4" w:rsidRDefault="008050C4" w:rsidP="008050C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Адаптированная образовательная программа  МАОУ «Володарская СОШ»   реализуется в трёх ступенях образования: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первая ступень – начальное общее образование  – 4 года,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вторая ступень – основное    общее  образование – 5 лет.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третья ступень -  среднее общее образование – 2 года (для детей с ОВЗ и детей-инвалидов, имеющих сохранный интеллект)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8"/>
          <w:szCs w:val="24"/>
          <w:lang w:eastAsia="ru-RU"/>
        </w:rPr>
      </w:pPr>
    </w:p>
    <w:p w:rsidR="008050C4" w:rsidRPr="008050C4" w:rsidRDefault="008050C4" w:rsidP="008050C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    Обеспечение высокого уровня качества образования для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с ОВЗ.</w:t>
      </w:r>
    </w:p>
    <w:p w:rsidR="008050C4" w:rsidRPr="008050C4" w:rsidRDefault="008050C4" w:rsidP="008050C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    Достижение высоких показателей коррекционной работы:</w:t>
      </w:r>
    </w:p>
    <w:p w:rsidR="008050C4" w:rsidRPr="008050C4" w:rsidRDefault="008050C4" w:rsidP="008050C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- уменьшение количества детей с диагнозом ЗПР на ранней ступени обучения;</w:t>
      </w:r>
    </w:p>
    <w:p w:rsidR="008050C4" w:rsidRPr="008050C4" w:rsidRDefault="008050C4" w:rsidP="008050C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- подготовка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к государственной (итоговой) аттестации;</w:t>
      </w:r>
    </w:p>
    <w:p w:rsidR="008050C4" w:rsidRPr="008050C4" w:rsidRDefault="008050C4" w:rsidP="008050C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   Организация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качественного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профессионально-трудового обучения для обучающихся с умственной отсталостью.</w:t>
      </w:r>
    </w:p>
    <w:p w:rsidR="008050C4" w:rsidRPr="008050C4" w:rsidRDefault="008050C4" w:rsidP="008050C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Взаимодействие с дошкольными образовательными учреждениями по вопросам ранней диагностики отклонений в развитии.</w:t>
      </w:r>
    </w:p>
    <w:p w:rsidR="008050C4" w:rsidRPr="008050C4" w:rsidRDefault="008050C4" w:rsidP="008050C4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   Увеличение числа педагогических работников, задействованных в системе инклюзивного образования,  ос</w:t>
      </w:r>
      <w:r w:rsidRPr="008050C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>воивших современные образовательные коррекционные техноло</w:t>
      </w:r>
      <w:r w:rsidRPr="008050C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8050C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гии.</w:t>
      </w:r>
    </w:p>
    <w:p w:rsidR="008050C4" w:rsidRPr="008050C4" w:rsidRDefault="008050C4" w:rsidP="008050C4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Обеспечение </w:t>
      </w:r>
      <w:r w:rsidRPr="008050C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>предметов адаптированной образователь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ной программы  электронными образовательными ресурсами.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0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Содержание подготовки </w:t>
      </w:r>
      <w:proofErr w:type="gramStart"/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</w:p>
    <w:p w:rsidR="008050C4" w:rsidRPr="008050C4" w:rsidRDefault="008050C4" w:rsidP="008050C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на первой ступени обучения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педагогический коллектив начальной школы призван: сформировать у детей желание и умение учиться;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гуманизировать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корригировать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</w:p>
    <w:p w:rsidR="008050C4" w:rsidRPr="008050C4" w:rsidRDefault="008050C4" w:rsidP="008050C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 второй ступени обучения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необходимый для освоения общеобразовательной программы (в случае отсутствия у ребенка отклонений в умственном развитии, а также для детей с ЗПР), профессионально -- трудового обучения и выбора учащимся направления профессиональной подготовки для умственно отсталых детей  с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учетом собственных способностей и возможностей; создать условия для самовыражения учащихся на учебных и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занятиях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школе. </w:t>
      </w:r>
    </w:p>
    <w:p w:rsidR="008050C4" w:rsidRPr="008050C4" w:rsidRDefault="008050C4" w:rsidP="008050C4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- на третьей ступени обучения -</w:t>
      </w: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0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среднее (полное) общее образование</w:t>
      </w: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нормативный срок обучения 2 года - является   завершающим    этапом    общеобразовательной    подготовки, обеспечивающим освоение обучающимися общеобразовательных программ данной ступени образования, развитие устойчивых познавательных интересов и творческих способностей, формирование навыков самостоятельной учебной деятельности на основе дифференциации обучения.    В дополнение к обязательным предметам могут вводиться предметы для обучения по выбору самих учащихся, направленные на развитие интересов, способностей и возможностей личности. По желанию учеников и их родителей (законных представителей) в школе может быть введено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профилям и направлениям. Образовательная программа  на третьей ступени обучения направлена на реализацию следующих </w:t>
      </w:r>
      <w:r w:rsidRPr="00805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основных задач</w:t>
      </w: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50C4" w:rsidRPr="008050C4" w:rsidRDefault="008050C4" w:rsidP="008050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формирование</w:t>
      </w:r>
      <w:r w:rsidRPr="008050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8050C4" w:rsidRPr="008050C4" w:rsidRDefault="008050C4" w:rsidP="008050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5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дифференциация</w:t>
      </w: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 широкими и гибкими возможностями построения старшеклассниками индивидуальных образовательных программ, в том числе с учетом реальных потребностей рынка труда;</w:t>
      </w:r>
    </w:p>
    <w:p w:rsidR="008050C4" w:rsidRPr="008050C4" w:rsidRDefault="008050C4" w:rsidP="008050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обеспечение</w:t>
      </w: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равного доступа к последующему получению начального, среднего и высшего профессионального образования разным категориям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способностями, склонностями и потребностями.      </w:t>
      </w:r>
    </w:p>
    <w:p w:rsidR="008050C4" w:rsidRPr="008050C4" w:rsidRDefault="008050C4" w:rsidP="008050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13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Ценностные ориентиры </w:t>
      </w: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адаптированной образовательной программы МАО</w:t>
      </w:r>
      <w:r w:rsidR="002B49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«Володарская СОШ» на 2018-2019</w:t>
      </w: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учебный год определяются вектором развития Российского образования, содержащимся в стратегических документах Министерства Образования и науки последних лет. Федеральный закон Российской Федерации от 29.12.2012 № 273–ФЗ «Об образовании в Российской Федерации», Государственная программа «Развитие образования» на 2013-2020 гг., новые ФГОС ориентируют школу на предоставление равных возможностей получения образования для всех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категорий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обучающихся, обеспечение необходимых материально-технических и психолого-педагогических условий для детей с ОВЗ. Новая государственная образовательная политика имеет в своей основе научные теории Л.С.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Выготского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В.В. Давыдова, А.Р.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Лурия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П.Я. Гальперина. Это обусловливает обновление педагогической парадигмы в русле поиска оптимальных условий развития ребёнка с любыми образовательными потребностями, особое внимание уделяется поддержке компенсаторных возможностей ребёнка с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дефицитарным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развитием, раскрытию его резервов, формированию адаптационного потенциала и жизненной компетентности. Совершенствование методов работы с детьми, имеющими особые образовательные потребности, рассматривается Программой Развития школы как обязательный компонент достижения высокого качества образования. Часть контингента таких детей составляют группа «дети с ЗПР». В настоящий момент устоявшегося мнения о причинах задерживающегося развития в литературе нет. Однако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большинство авторов подчеркивает временн</w:t>
      </w:r>
      <w:r w:rsidRPr="008050C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</w:t>
      </w: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 (несоответствие уровня психического развития возрасту) и вместе с тем вр</w:t>
      </w:r>
      <w:r w:rsidRPr="008050C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е</w:t>
      </w: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менный характер отставания, которое с возрастом преодолевается и тем успешнее, чем адекватнее и раньше создаются условия обучения и развития детей рассматриваемой категории. Трудности в обучении и развитии могут иметь дети с ослабленным здоровьем,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леворукие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дети, дети-инвалиды.  </w:t>
      </w:r>
    </w:p>
    <w:p w:rsidR="008050C4" w:rsidRPr="008050C4" w:rsidRDefault="008050C4" w:rsidP="008050C4">
      <w:pPr>
        <w:spacing w:after="13" w:line="269" w:lineRule="auto"/>
        <w:ind w:right="1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609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развития школы </w:t>
      </w: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предусматривает акцент на </w:t>
      </w:r>
      <w:r w:rsidRPr="008050C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индивидуализации образования.</w:t>
      </w:r>
      <w:r w:rsidRPr="008050C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школе развиваются не только методические возможности личностно-ориентированного подхода в обучении, но и осваиваются индивидуализированные системы оценивания, позволяющие использовать их как инструмент личностного саморазвития школьников, имеющих своеобразие образовательных потребностей. Наличие ограничений возможностей здоровья у школьников обусловливает необходимость расширения представлений педагогического коллектива и окружающей социальной среды о составляющих их образовательных результатов.                                                                                                                        </w:t>
      </w:r>
      <w:r w:rsidRPr="008050C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Технологии педагогики успеха,</w:t>
      </w:r>
      <w:r w:rsidRPr="008050C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которые применяются в рамках данной программы, обеспечивают необходимый эмоциональный ресурс для адаптации детей с ОВЗ к жизни. Одним из центральных механизмов развития адаптационного потенциала школьников с ОВЗ является включение их в работу разновозрастных творческих коллективов, участие в общешкольных мероприятиях наравне со всеми. Традицией школы является участие детей с ОВЗ в различных школьных мероприятиях, конкурсах, диспутах, спортивных соревнованиях, мероприятиях школьной, сельской и районной библиотеки, районных мероприятиях.  </w:t>
      </w:r>
    </w:p>
    <w:p w:rsidR="008050C4" w:rsidRPr="008050C4" w:rsidRDefault="008050C4" w:rsidP="008050C4">
      <w:pPr>
        <w:spacing w:after="2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050C4" w:rsidRPr="008050C4" w:rsidRDefault="008050C4" w:rsidP="008050C4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Направления реализации программы: </w:t>
      </w:r>
    </w:p>
    <w:p w:rsidR="008050C4" w:rsidRPr="008050C4" w:rsidRDefault="008050C4" w:rsidP="008050C4">
      <w:pPr>
        <w:spacing w:after="31"/>
        <w:ind w:left="4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050C4" w:rsidRPr="008050C4" w:rsidRDefault="008050C4" w:rsidP="008050C4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Обеспечение необходимых условий образовательного процесса для детей с ОВЗ:  </w:t>
      </w:r>
    </w:p>
    <w:p w:rsidR="008050C4" w:rsidRPr="008050C4" w:rsidRDefault="008050C4" w:rsidP="008050C4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Обеспечение в школе условий, необходимых для получения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ОВЗ академического образования, умений и навыков, компетенций, необходимых для успешной адаптации данной категории детей в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постшкольном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пространстве;  </w:t>
      </w:r>
    </w:p>
    <w:p w:rsidR="008050C4" w:rsidRPr="008050C4" w:rsidRDefault="008050C4" w:rsidP="008050C4">
      <w:pPr>
        <w:numPr>
          <w:ilvl w:val="0"/>
          <w:numId w:val="37"/>
        </w:numPr>
        <w:spacing w:after="12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Повышение уровня профессионализма педагогов, работающих с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ОВЗ;  </w:t>
      </w:r>
    </w:p>
    <w:p w:rsidR="008050C4" w:rsidRPr="008050C4" w:rsidRDefault="008050C4" w:rsidP="008050C4">
      <w:pPr>
        <w:numPr>
          <w:ilvl w:val="0"/>
          <w:numId w:val="37"/>
        </w:numPr>
        <w:spacing w:after="12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Консультирование родителей по вопросам индивидуального развития детей с ОВЗ;  </w:t>
      </w:r>
    </w:p>
    <w:p w:rsidR="008050C4" w:rsidRPr="008050C4" w:rsidRDefault="008050C4" w:rsidP="008050C4">
      <w:pPr>
        <w:numPr>
          <w:ilvl w:val="0"/>
          <w:numId w:val="37"/>
        </w:numPr>
        <w:spacing w:after="0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школьной службы сопровождения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центральной  ПМПК;  </w:t>
      </w:r>
    </w:p>
    <w:p w:rsidR="008050C4" w:rsidRPr="008050C4" w:rsidRDefault="008050C4" w:rsidP="008050C4">
      <w:pPr>
        <w:spacing w:after="31"/>
        <w:ind w:left="4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050C4" w:rsidRPr="008050C4" w:rsidRDefault="008050C4" w:rsidP="008050C4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Индивидуализация обучения и развития детей с ОВЗ:  </w:t>
      </w:r>
    </w:p>
    <w:p w:rsidR="008050C4" w:rsidRPr="008050C4" w:rsidRDefault="008050C4" w:rsidP="008050C4">
      <w:pPr>
        <w:spacing w:after="22"/>
        <w:ind w:left="4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-Диагностический мониторинг актуального статуса школьников с ОВЗ и соответствующих ему потребностей ближайшего развития;  </w:t>
      </w:r>
    </w:p>
    <w:p w:rsidR="008050C4" w:rsidRPr="008050C4" w:rsidRDefault="008050C4" w:rsidP="008050C4">
      <w:pPr>
        <w:numPr>
          <w:ilvl w:val="0"/>
          <w:numId w:val="37"/>
        </w:numPr>
        <w:spacing w:after="10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Минимизация имеющихся психолого-педагогических отклонений, сохранение и укрепление здоровья обучающихся с ОВЗ на основе совершенствования ОП;  </w:t>
      </w:r>
    </w:p>
    <w:p w:rsidR="008050C4" w:rsidRPr="008050C4" w:rsidRDefault="008050C4" w:rsidP="008050C4">
      <w:pPr>
        <w:numPr>
          <w:ilvl w:val="0"/>
          <w:numId w:val="37"/>
        </w:numPr>
        <w:spacing w:after="13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Социальная адаптация учеников, сообразная возможностям жизненной успешности;  </w:t>
      </w:r>
    </w:p>
    <w:p w:rsidR="008050C4" w:rsidRPr="008050C4" w:rsidRDefault="008050C4" w:rsidP="008050C4">
      <w:pPr>
        <w:numPr>
          <w:ilvl w:val="0"/>
          <w:numId w:val="37"/>
        </w:numPr>
        <w:spacing w:after="9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школьников с ОВЗ начальных навыков в рамках профессионального самоопределения;  </w:t>
      </w:r>
    </w:p>
    <w:p w:rsidR="008050C4" w:rsidRPr="008050C4" w:rsidRDefault="008050C4" w:rsidP="008050C4">
      <w:pPr>
        <w:spacing w:after="31"/>
        <w:ind w:left="4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050C4" w:rsidRPr="008050C4" w:rsidRDefault="008050C4" w:rsidP="008050C4">
      <w:pPr>
        <w:spacing w:after="5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Внедрение принципов инклюзивного образования в школьную практику </w:t>
      </w: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050C4" w:rsidRPr="008050C4" w:rsidRDefault="008050C4" w:rsidP="008050C4">
      <w:pPr>
        <w:numPr>
          <w:ilvl w:val="0"/>
          <w:numId w:val="37"/>
        </w:numPr>
        <w:spacing w:after="49" w:line="26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школьников толерантного отношения к людям, имеющим особенности связанные с ограниченными возможностями здоровья, создание условий для получения ими опыта сотрудничества, проявления доброжелательности, сопереживания, взаимопомощи, развитие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эмпатии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8050C4" w:rsidRPr="008050C4" w:rsidRDefault="008050C4" w:rsidP="008050C4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IV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Основные подходы к организации образовательного пространства школы.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4.1</w:t>
      </w: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 Содержание образования для детей с ОВЗ. Особенности учебных планов для детей с ОВЗ.</w:t>
      </w:r>
    </w:p>
    <w:p w:rsidR="008050C4" w:rsidRPr="008050C4" w:rsidRDefault="008050C4" w:rsidP="008050C4">
      <w:pPr>
        <w:suppressAutoHyphens/>
        <w:spacing w:before="30" w:after="30" w:line="315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</w:pPr>
      <w:r w:rsidRPr="008050C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hi-IN" w:bidi="hi-IN"/>
        </w:rPr>
        <w:t> 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  <w:t xml:space="preserve">Пояснительная записка </w:t>
      </w:r>
    </w:p>
    <w:p w:rsidR="008050C4" w:rsidRPr="008050C4" w:rsidRDefault="00C6096B" w:rsidP="008050C4">
      <w:pPr>
        <w:tabs>
          <w:tab w:val="center" w:pos="4819"/>
          <w:tab w:val="left" w:pos="756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  <w:tab/>
        <w:t xml:space="preserve">к  учебному плану 2018-2019 </w:t>
      </w:r>
      <w:r w:rsidR="008050C4"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  <w:t>учебного года</w:t>
      </w:r>
      <w:r w:rsidR="008050C4"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  <w:tab/>
      </w:r>
    </w:p>
    <w:p w:rsidR="008050C4" w:rsidRPr="008050C4" w:rsidRDefault="008050C4" w:rsidP="008050C4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  <w:t>по адаптированной основной общеобразовательной программе для детей с ЗПР.</w:t>
      </w:r>
    </w:p>
    <w:p w:rsidR="008050C4" w:rsidRPr="008050C4" w:rsidRDefault="008050C4" w:rsidP="008050C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адаптированной основной общеобразовательной программе для детей с ЗПР  в условиях общеобразовательного класса в начальной школе в т</w:t>
      </w:r>
      <w:r w:rsidR="00C6096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екущем учебном году обучается 1 ученик </w:t>
      </w:r>
      <w:proofErr w:type="gramStart"/>
      <w:r w:rsidR="00C6096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C6096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 «в» класс).</w:t>
      </w:r>
    </w:p>
    <w:p w:rsidR="008050C4" w:rsidRPr="008050C4" w:rsidRDefault="008050C4" w:rsidP="008050C4">
      <w:pPr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в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начальной школе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 всех классах производится по программе 1 – 4. Учебный (образовательный) план составлен на основе Федерального государственного образовательного стандарта начального  общего  образования, </w:t>
      </w: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 учетом особенности и специфики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подхода. </w:t>
      </w:r>
    </w:p>
    <w:p w:rsidR="008050C4" w:rsidRPr="008050C4" w:rsidRDefault="008050C4" w:rsidP="00805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Обучение в 1-м классе</w:t>
      </w:r>
      <w:r w:rsidRPr="008050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с соблюдением следующих дополнительных требований:</w:t>
      </w:r>
    </w:p>
    <w:p w:rsidR="008050C4" w:rsidRPr="008050C4" w:rsidRDefault="008050C4" w:rsidP="008050C4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предусмотрено использование "ступенчатого" режима обучения в первом полугодии </w:t>
      </w:r>
    </w:p>
    <w:p w:rsidR="008050C4" w:rsidRPr="008050C4" w:rsidRDefault="008050C4" w:rsidP="00805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ar-SA"/>
        </w:rPr>
        <w:t>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8050C4" w:rsidRPr="008050C4" w:rsidRDefault="008050C4" w:rsidP="008050C4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проводится без балльного оценивания знаний обучающихся и домашних заданий.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в 1 классе — 33 учебные недели (дополнительные каникулы в феврале).</w:t>
      </w:r>
    </w:p>
    <w:p w:rsidR="008050C4" w:rsidRPr="008050C4" w:rsidRDefault="008050C4" w:rsidP="008050C4">
      <w:pPr>
        <w:spacing w:after="0" w:line="240" w:lineRule="auto"/>
        <w:ind w:hanging="106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Продолжительность учебного года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2 - 4 классах — 34 учебные недели, продолжительность   урока  во 2-4 классах — 45 минут, </w:t>
      </w:r>
    </w:p>
    <w:p w:rsidR="008050C4" w:rsidRPr="008050C4" w:rsidRDefault="008050C4" w:rsidP="008050C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Максимальная недельная аудиторная учебная нагрузка  21 час в 1-х классах,  26 часа - во 2 –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классах,  26 часа  - в 3 классах, 26- в 4 классах, что не противоречит Постановлению Главного государственного санитарного врача РФ от 29.12.2010 г №189 об утверждении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2.4.2.2821-10 «Санитарн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учреждениях».   </w:t>
      </w:r>
    </w:p>
    <w:p w:rsidR="008050C4" w:rsidRPr="008050C4" w:rsidRDefault="008050C4" w:rsidP="008050C4">
      <w:pPr>
        <w:spacing w:after="0" w:line="240" w:lineRule="auto"/>
        <w:ind w:firstLine="3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(образовательный) план определяет: </w:t>
      </w:r>
    </w:p>
    <w:p w:rsidR="008050C4" w:rsidRPr="008050C4" w:rsidRDefault="008050C4" w:rsidP="008050C4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образовательных областей: филология, математика, обществознание и естествознание, основы духовно-нравственной культуры народов России, искусство, технология, физическая культура;</w:t>
      </w:r>
    </w:p>
    <w:p w:rsidR="008050C4" w:rsidRPr="008050C4" w:rsidRDefault="008050C4" w:rsidP="008050C4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учебных курсов; </w:t>
      </w:r>
    </w:p>
    <w:p w:rsidR="008050C4" w:rsidRPr="008050C4" w:rsidRDefault="008050C4" w:rsidP="008050C4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 компонентов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деятельности, организованных в разных формах (кружковой,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общественно-полезных и социальных практиках) за пределами урочных занятий, с указанием объемов за учебный год и возрастов (годов обучения) учащихся. </w:t>
      </w:r>
    </w:p>
    <w:p w:rsidR="008050C4" w:rsidRPr="008050C4" w:rsidRDefault="008050C4" w:rsidP="008050C4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между  обязательной (инвариантной) частью, формируемую в соответствии с требованиями ФГОС НОО, которая составляет 80% от общего нормативного времени, отведенного на образовательную область и вариативной частью, которая составляет 20% от общего нормативного времени, отведенного на образовательную область, которая предоставляет возможность расширения отдельных учебных курсов (дисциплин), модулей обязательной части образовательной области или добавления новых с учетом интересов и склонностей учащихся, мнений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их  родителей (законных представителей) и педагогических  работников;</w:t>
      </w:r>
    </w:p>
    <w:p w:rsidR="008050C4" w:rsidRPr="008050C4" w:rsidRDefault="008050C4" w:rsidP="008050C4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групповые  внеурочные (внеаудиторные) занятия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максимальный объем аудиторной нагрузки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план состоит из двух частей: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обязательной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(инвариантной) и вариативной. 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Обязательная часть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задачи реализации содержания учебных предметов: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050C4" w:rsidRPr="008050C4" w:rsidRDefault="008050C4" w:rsidP="008050C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 w:rsidRPr="008050C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Филология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Филология (русский язык, литературное чтение, иностранный язык)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тивных умений, нравственных и эстетических чувств, способ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ностей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творческой деятель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ности.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Важнейшая роль в реализации целей и задач, стоящих перед начальной школой, принадлежит изучению родного языка. На изучение </w:t>
      </w:r>
      <w:r w:rsidRPr="008050C4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lang w:eastAsia="ru-RU"/>
        </w:rPr>
        <w:t>русского языка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параллели 1 – 4 классов отводится </w:t>
      </w: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5 часов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неделю.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Увеличение учебных часов проводиться в пределах максимально допустимой нагрузки обучающихся в соответствии с санитарно-гигиеническими требованиями (</w:t>
      </w:r>
      <w:proofErr w:type="spell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2.4.2.2821-10, раздел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X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таблица № 3 «Гигиенические требования к максимальным величинам недельной образовательной нагрузки».</w:t>
      </w:r>
      <w:proofErr w:type="gramEnd"/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Программа по </w:t>
      </w:r>
      <w:r w:rsidRPr="008050C4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lang w:eastAsia="ru-RU"/>
        </w:rPr>
        <w:t>литературному чтению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для младших школьников ориентирована на формирование и развитие у детей  речевых навыков, главным из которых является навык чтения. Во 1– 4-х классах на уроки литературного чтения отводится по </w:t>
      </w: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 часа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Количество часов, выделяемых на изучение предмета </w:t>
      </w:r>
      <w:r w:rsidRPr="008050C4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«Английский язык»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2-4 классах</w:t>
      </w:r>
      <w:r w:rsidRPr="008050C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определяется второй моделью языковой подготовки на базовом уровне с использованием УМК: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Верещагина И.Н., Бондаренко К.А.,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Притыкина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Т.А. Английский язык.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ar-SA"/>
        </w:rPr>
        <w:t xml:space="preserve">   М. </w:t>
      </w:r>
      <w:r w:rsidRPr="008050C4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ar-SA"/>
        </w:rPr>
        <w:t>Просвещение,  2013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 часа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неделю. При проведении учебных занятий  осуществляется </w:t>
      </w: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деление каждого класса, где 20 и более учащихся  на две группы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050C4" w:rsidRPr="008050C4" w:rsidRDefault="008050C4" w:rsidP="008050C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 w:rsidRPr="008050C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Математика и информатика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Образовательная область «Математика и информатика» представлена предметом: </w:t>
      </w:r>
      <w:r w:rsidRPr="008050C4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lang w:eastAsia="ru-RU"/>
        </w:rPr>
        <w:t>математика.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Основными задачами реализации содержания являются: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Предметы  </w:t>
      </w:r>
      <w:r w:rsidRPr="008050C4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lang w:eastAsia="ru-RU"/>
        </w:rPr>
        <w:t>математика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изучается в 1-4 классах по </w:t>
      </w: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 часа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неделю. За счёт школьного компонента во 2-4 классах введён 1 недельный час на изучение  информатики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 проведении учебных занятий  осуществляется </w:t>
      </w: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деление каждого класса, где 20 и более учащихся  на две группы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050C4" w:rsidRPr="008050C4" w:rsidRDefault="008050C4" w:rsidP="008050C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 w:rsidRPr="008050C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Обществознание и естествознание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Окружающий мир -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ценности, целостности и много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Образовательная область «Обществознание и естествознание» представлена предметом </w:t>
      </w:r>
      <w:r w:rsidRPr="008050C4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lang w:eastAsia="ru-RU"/>
        </w:rPr>
        <w:t>окружающий мир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учебной нагрузкой </w:t>
      </w: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 часа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неделю. Эта система обеспечивает ознакомление младших школьников с окружающим миром, их естественнонаучное и экологическое образование, а также интеграцию курса ОБЖ в предмет.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Основы религиозной культуры и светской этики</w:t>
      </w:r>
    </w:p>
    <w:p w:rsidR="008050C4" w:rsidRPr="008050C4" w:rsidRDefault="008050C4" w:rsidP="0080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8050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Нормативно – 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02 августа 2009 г. (Пр-2009 ВП-П44-4632) и Распоряжение Председателя Правительства Российской Федерации от 11 августа 2009 г. (ВП-П44-4632).</w:t>
      </w:r>
    </w:p>
    <w:p w:rsidR="008050C4" w:rsidRPr="008050C4" w:rsidRDefault="008050C4" w:rsidP="0080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8050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Цель учебного курса ОРКСЭ 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050C4" w:rsidRPr="008050C4" w:rsidRDefault="008050C4" w:rsidP="008050C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проведенному в марте 2017г. анкетированию родителей обучающихся 3 классов, с целью определения одного из модулей курса «Основы религиозных культур и светской этики» (ОРКСЭ), выявлено, что  родители  выбрали учебные модули: Основы светской этики, основы мировых религий, основы православной культуры. Модули будут изучаться в 4 –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классах по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часу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неделю,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34 часа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год по учебному пособию </w:t>
      </w:r>
      <w:r w:rsidRPr="008050C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ar-SA"/>
        </w:rPr>
        <w:t xml:space="preserve">Виноградова Н.Ф.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Основы духовно-нравственной культуры народов России. Основы религиозной культуры и светской этики. 4 класс.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ar-SA"/>
        </w:rPr>
        <w:t>М.</w:t>
      </w:r>
      <w:r w:rsidRPr="008050C4">
        <w:rPr>
          <w:rFonts w:ascii="Times New Roman" w:eastAsiaTheme="minorEastAsia" w:hAnsi="Times New Roman" w:cs="Times New Roman"/>
          <w:color w:val="000000"/>
          <w:spacing w:val="-8"/>
          <w:sz w:val="24"/>
          <w:szCs w:val="24"/>
          <w:lang w:eastAsia="ar-SA"/>
        </w:rPr>
        <w:t>ВЕНТАНА-ГРАФ. 2013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8050C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5.</w:t>
      </w:r>
      <w:r w:rsidRPr="008050C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Физическая культура</w:t>
      </w:r>
    </w:p>
    <w:p w:rsidR="008050C4" w:rsidRPr="008050C4" w:rsidRDefault="008050C4" w:rsidP="008050C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Учебный предмет </w:t>
      </w:r>
      <w:r w:rsidRPr="008050C4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lang w:eastAsia="ru-RU"/>
        </w:rPr>
        <w:t>«Физическая культура»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изучается в начальной школе с учебной нагрузкой </w:t>
      </w: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3 часа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неделю.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учебных часов проводится в пределах максимально допустимой нагрузки обучающихся в соответствии с санитарно-гигиеническими требованиями (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2.4.2.2821-10, раздел </w:t>
      </w:r>
      <w:r w:rsidRPr="008050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таблица№3 «Гигиенические требования к максимальным величинам недельной образовательной нагрузки»). </w:t>
      </w:r>
    </w:p>
    <w:p w:rsidR="008050C4" w:rsidRPr="008050C4" w:rsidRDefault="008050C4" w:rsidP="008050C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 «Физическая культура» направлен на укрепление здоровья, содействует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средствами физической культуры, формирование установки на сохранение и укрепление здоровья, навыков здорового и безопасного образа жизни. Для укрепления физического здоровья детей будет продолжено проведение ежедневных спортивных часов, физкультминуток на уроках и  динамических пауз (в 1 классах)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здоровья, классных часов по ранней профилактике вредных привычек, ведущих к ухудшению здоровья, реализации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технологий</w:t>
      </w:r>
    </w:p>
    <w:p w:rsidR="008050C4" w:rsidRPr="008050C4" w:rsidRDefault="008050C4" w:rsidP="008050C4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 w:rsidRPr="008050C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«Искусство»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Музыка, изобразительное искусство -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способностей к художественно-образному, эмоционально-ценностному восприятию произ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щему миру.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учебном плане ОУ данная образовательная область представлена следующими предметами: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8050C4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lang w:eastAsia="ru-RU"/>
        </w:rPr>
        <w:t>Изобразительное искусство»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- по </w:t>
      </w: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 часу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неделю. Данный курс направлен на развитие у учащихся творческого мышления через раскрытие его творческой индивидуальности. </w:t>
      </w:r>
      <w:r w:rsidRPr="008050C4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lang w:eastAsia="ru-RU"/>
        </w:rPr>
        <w:t>«Музыка»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по </w:t>
      </w: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 часу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неделю. 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 w:rsidRPr="008050C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7.</w:t>
      </w:r>
      <w:r w:rsidRPr="008050C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«Технология»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8050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Образовательная область «Технология» представлена учебным предметом </w:t>
      </w:r>
      <w:r w:rsidRPr="008050C4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u w:val="single"/>
          <w:lang w:eastAsia="ar-SA"/>
        </w:rPr>
        <w:t>«Технология»</w:t>
      </w:r>
      <w:r w:rsidRPr="008050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- 1-4-х классах по </w:t>
      </w:r>
      <w:r w:rsidRPr="008050C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1 часу</w:t>
      </w:r>
      <w:r w:rsidRPr="008050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в неделю. 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 учебный предмет "Технология" в IX классе для осуществления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 обучающихся отведено 2 часа. Таким образом, на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подготовку 1 час в неделю отвели за счет школьного компонента , 1 час – за счет часов регионального компонента. 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8050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Изучение «</w:t>
      </w:r>
      <w:r w:rsidRPr="008050C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Технологии»</w:t>
      </w:r>
      <w:r w:rsidRPr="008050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способствует формированию опыта как основы обучения и познания, осуществлению поисково-аналити</w:t>
      </w:r>
      <w:r w:rsidRPr="008050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ческой деятельности для практи</w:t>
      </w:r>
      <w:r w:rsidRPr="008050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формированию перво</w:t>
      </w:r>
      <w:r w:rsidRPr="008050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на</w:t>
      </w:r>
      <w:r w:rsidRPr="008050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</w:r>
      <w:r w:rsidRPr="008050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чального опыта практической преобразовательной деятельности. </w:t>
      </w:r>
      <w:r w:rsidRPr="008050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Образовательная область « Технология» позволяет соединять современную технику и процесс обучения. </w:t>
      </w:r>
    </w:p>
    <w:p w:rsidR="008050C4" w:rsidRPr="008050C4" w:rsidRDefault="008050C4" w:rsidP="008050C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Часть учебного плана формируемая участниками образовательного процесса распределена в связи с запросами родителей, что подтверждается анкетированием, многочисленными устными  и письменными обращениями родителей обучающихся, считающими задачей первоочередной важности качественную подготовку по русскому языку, математике для сдачи последующих экзаменов, а также для формирования грамотной устной и письменной речи с соблюдением норм русского языка.</w:t>
      </w:r>
      <w:proofErr w:type="gramEnd"/>
      <w:r w:rsidRPr="008050C4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 учебные занятия для углубленного изучения обязательных учебных предметов: русский язык,  математика, информатика  (2-3 классы) и  математика, информатика (4 классы).</w:t>
      </w:r>
    </w:p>
    <w:p w:rsidR="008050C4" w:rsidRPr="008050C4" w:rsidRDefault="008050C4" w:rsidP="008050C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8050C4" w:rsidRPr="008050C4" w:rsidRDefault="008050C4" w:rsidP="008050C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Учебный план для 1-4 классов реализуется через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учебно-методические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комплект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8050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«Школа России». </w:t>
      </w:r>
      <w:r w:rsidRPr="008050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УМК «Школа России» в полной мере отражает Требования ФГОС по реализации вышеперечисленных результатов. </w:t>
      </w:r>
    </w:p>
    <w:p w:rsidR="008050C4" w:rsidRPr="008050C4" w:rsidRDefault="008050C4" w:rsidP="008050C4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Вариативная часть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учебного плана включает внеурочную деятельность, осуществляемую во второй половине дня. 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Внеурочная образовательная деятельность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проводится в объёме 5 часов в неделю по определённым стандартами направлениям в 1- 4 классах и учитывает особенности, образовательные потребности и интересы учащихся. </w:t>
      </w:r>
    </w:p>
    <w:p w:rsidR="008050C4" w:rsidRPr="008050C4" w:rsidRDefault="008050C4" w:rsidP="008050C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вариативной части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«Внеурочная деятельность»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позволяет в полной мере реализовать требования федеральных государственных образовательных стандартов общего образования. За счет указанных в учебном плане часов на внеурочные занятия общеобразовательное учреждение реализует дополнительные образовательные программы.</w:t>
      </w:r>
    </w:p>
    <w:p w:rsidR="008050C4" w:rsidRPr="008050C4" w:rsidRDefault="008050C4" w:rsidP="008050C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 занятий по направлениям раздела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«Внеурочная деятельность»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неотъемлемой частью образовательного процесса в школе. Школа предоставляет учащимся возможность выбора  широкого спектра занятий,   направленных на развитие школьника.</w:t>
      </w:r>
    </w:p>
    <w:p w:rsidR="008050C4" w:rsidRPr="008050C4" w:rsidRDefault="008050C4" w:rsidP="008050C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поисковых и научных исследований и т.д. </w:t>
      </w:r>
    </w:p>
    <w:p w:rsidR="008050C4" w:rsidRPr="008050C4" w:rsidRDefault="008050C4" w:rsidP="008050C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 проводятся не только учителями общеобразовательного учреждения, но и педагогами учреждений дополнительного образования.</w:t>
      </w:r>
    </w:p>
    <w:p w:rsidR="008050C4" w:rsidRPr="008050C4" w:rsidRDefault="008050C4" w:rsidP="008050C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внеурочная деятельность организуется по  </w:t>
      </w:r>
      <w:r w:rsidRPr="008050C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направлениям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развития личности:</w:t>
      </w:r>
    </w:p>
    <w:p w:rsidR="008050C4" w:rsidRPr="008050C4" w:rsidRDefault="008050C4" w:rsidP="008050C4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социальное</w:t>
      </w:r>
    </w:p>
    <w:p w:rsidR="008050C4" w:rsidRPr="008050C4" w:rsidRDefault="008050C4" w:rsidP="008050C4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8050C4" w:rsidRPr="008050C4" w:rsidRDefault="008050C4" w:rsidP="008050C4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общекультурное</w:t>
      </w:r>
    </w:p>
    <w:p w:rsidR="008050C4" w:rsidRPr="008050C4" w:rsidRDefault="008050C4" w:rsidP="008050C4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спортивно-оздоровительное, 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которые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отражены в  программах внеурочной деятельности.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Исходя из задач, форм и содержания внеурочной деятельности, для ее реализации в школе   использована оптимизационная модель (на основе оптимизации всех внутренних ресурсов образовательного учреждения и учреждений социума). Модель внеурочной деятельности на основе оптимизации всех ресурсов предполагает, что в ее реализации принимают участие все педагогические работники. В этом случае координирующую роль выполняет классный руководитель.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Кадровое и методическое обеспечение соответствует требованиям плана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внеурочной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8050C4" w:rsidRPr="008050C4" w:rsidRDefault="008050C4" w:rsidP="008050C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Время, отведенное  на внеурочную деятельность, не учитывается при определении максимально допустимой предельной нагрузки </w:t>
      </w:r>
      <w:proofErr w:type="gramStart"/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Внеурочная деятельность реализуется в различных формах (кружки, экскурсии, секции, конкурсы, соревнования, развивающие занятия, общественно-полезные практики и т.д.).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Внеурочная деятельность организована по следующим направлениям: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спортивно-оздоровительное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общекультурное, духовно-нравственное, социальное. Занятия проводятся учителями начальных классов, педагогами, воспитателями ГПД, педагогами дополнительного образования, </w:t>
      </w:r>
      <w:proofErr w:type="spell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тьютером</w:t>
      </w:r>
      <w:proofErr w:type="spell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педагогом – психологом, логопедами, социальными педагогами,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второй половине дня после обеда и динамической паузы в кабинетах начальной школы, не задействованных в данный момент в учебном процессе.   Расписание занятий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внеурочной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 составлено в соответствии с действующими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СанПиНами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соответствует различным сменам видов деятельности  младших школьников.</w:t>
      </w:r>
    </w:p>
    <w:p w:rsidR="008050C4" w:rsidRPr="008050C4" w:rsidRDefault="008050C4" w:rsidP="008050C4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2694"/>
      </w:tblGrid>
      <w:tr w:rsidR="0033445A" w:rsidTr="003C69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Направления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Формы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</w:tr>
      <w:tr w:rsidR="0033445A" w:rsidTr="003C69B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Футбол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3445A" w:rsidTr="003C6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5A" w:rsidRDefault="0033445A" w:rsidP="003C69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двигательной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активности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3445A" w:rsidTr="003C6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5A" w:rsidRDefault="0033445A" w:rsidP="003C69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Юный турист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3445A" w:rsidTr="003C69B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Социальное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Агентство добрых 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45A" w:rsidTr="003C6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5A" w:rsidRDefault="0033445A" w:rsidP="003C69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«Помощница»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45A" w:rsidTr="003C69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«Моё родное Оренбуржье»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3445A" w:rsidTr="003C69B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Общекультурное</w:t>
            </w:r>
          </w:p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Вокальная студия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Домисолька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хор)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45A" w:rsidTr="003C6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5A" w:rsidRDefault="0033445A" w:rsidP="003C69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«Шашки»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45A" w:rsidTr="003C6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5A" w:rsidRDefault="0033445A" w:rsidP="003C69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«Казахский язык»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45A" w:rsidTr="003C6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5A" w:rsidRDefault="0033445A" w:rsidP="003C69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Изостудия «Волшебный карандаш»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45A" w:rsidTr="003C69B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Общеинтеллектуальное</w:t>
            </w:r>
            <w:proofErr w:type="spellEnd"/>
          </w:p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Развивающее занятие «Знатоки русского языка»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45A" w:rsidTr="003C6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5A" w:rsidRDefault="0033445A" w:rsidP="003C69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Развивающее занятие «Говорим и пишем правильно»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45A" w:rsidTr="003C6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5A" w:rsidRDefault="0033445A" w:rsidP="003C69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Развивающее занятие «Занимательная математика»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45A" w:rsidTr="003C69B7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5A" w:rsidRDefault="0033445A" w:rsidP="003C69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«Использование средств выразительного чтения для развития речи учащихся»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050C4" w:rsidRPr="008050C4" w:rsidRDefault="008050C4" w:rsidP="008050C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Система работы с мотивированными детьми в 1-4 – </w:t>
      </w:r>
      <w:proofErr w:type="spell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классах будет осуществляться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-дифференцированный подход в обучении;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-проектно-исследовательскую деятельность, проводимую как в урочное время (изобразительное искусство, технология), так и во второй половине дня;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-использование ресурса школьного музея «Память»;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-реализацию культурно-просветительских программ (экскурсии, посещение ДДТ, музеев, библиотек, РДК, СДК и др.);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-систему дополнительного образования в школе;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-организацию и проведение школьных интеллектуальных конкурсов, олимпиад, предметных декад, а также участие в районных мероприятиях, организованных для младших школьников.</w:t>
      </w:r>
    </w:p>
    <w:p w:rsidR="008050C4" w:rsidRPr="008050C4" w:rsidRDefault="008050C4" w:rsidP="008050C4">
      <w:pPr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 с детьми, испытывающими трудности в обучении, планируется через индивидуализацию обучения, выполнение домашних заданий под руководством учителя во время самоподготовки, занятий с учителями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Программы утверждены Методическим советом и направлены на повышение качества знаний по русскому языку, математике, литературному чтению.</w:t>
      </w:r>
    </w:p>
    <w:p w:rsidR="008050C4" w:rsidRPr="008050C4" w:rsidRDefault="008050C4" w:rsidP="008050C4">
      <w:pPr>
        <w:suppressAutoHyphens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  <w:t>Учебный план</w:t>
      </w:r>
    </w:p>
    <w:p w:rsidR="008050C4" w:rsidRPr="008050C4" w:rsidRDefault="00C6096B" w:rsidP="008050C4">
      <w:pPr>
        <w:suppressAutoHyphens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  <w:t>для 3-4 классов на 2018-2019</w:t>
      </w:r>
      <w:r w:rsidR="008050C4"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8050C4" w:rsidRPr="008050C4" w:rsidRDefault="008050C4" w:rsidP="008050C4">
      <w:pPr>
        <w:suppressAutoHyphens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Начальное общее образование, для детей с ЗПР</w:t>
      </w:r>
    </w:p>
    <w:p w:rsidR="008050C4" w:rsidRPr="008050C4" w:rsidRDefault="008050C4" w:rsidP="008050C4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</w:pPr>
    </w:p>
    <w:tbl>
      <w:tblPr>
        <w:tblW w:w="7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"/>
        <w:gridCol w:w="2399"/>
        <w:gridCol w:w="2248"/>
        <w:gridCol w:w="29"/>
        <w:gridCol w:w="946"/>
        <w:gridCol w:w="22"/>
        <w:gridCol w:w="24"/>
        <w:gridCol w:w="1228"/>
        <w:gridCol w:w="22"/>
        <w:gridCol w:w="24"/>
      </w:tblGrid>
      <w:tr w:rsidR="008050C4" w:rsidRPr="008050C4" w:rsidTr="00D8758B">
        <w:trPr>
          <w:gridBefore w:val="1"/>
          <w:wBefore w:w="161" w:type="dxa"/>
          <w:trHeight w:val="375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41305D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41305D">
              <w:rPr>
                <w:rFonts w:ascii="Times New Roman" w:eastAsiaTheme="minorEastAsia" w:hAnsi="Times New Roman" w:cs="Times New Roman"/>
                <w:i/>
                <w:noProof/>
                <w:lang w:eastAsia="ru-RU"/>
              </w:rPr>
              <w:pict>
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2.4pt" to="198.4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"/>
              </w:pict>
            </w:r>
            <w:r w:rsidR="008050C4" w:rsidRPr="008050C4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Предметные области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Учебные</w:t>
            </w:r>
          </w:p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предметы </w:t>
            </w:r>
          </w:p>
          <w:p w:rsidR="008050C4" w:rsidRPr="008050C4" w:rsidRDefault="008050C4" w:rsidP="008050C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gridSpan w:val="6"/>
            <w:shd w:val="clear" w:color="auto" w:fill="auto"/>
          </w:tcPr>
          <w:p w:rsidR="008050C4" w:rsidRPr="008050C4" w:rsidRDefault="008050C4" w:rsidP="008050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8050C4" w:rsidRPr="008050C4" w:rsidTr="00D8758B">
        <w:trPr>
          <w:gridBefore w:val="1"/>
          <w:wBefore w:w="161" w:type="dxa"/>
          <w:trHeight w:val="762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IV</w:t>
            </w:r>
          </w:p>
        </w:tc>
      </w:tr>
      <w:tr w:rsidR="008050C4" w:rsidRPr="008050C4" w:rsidTr="00D8758B">
        <w:trPr>
          <w:gridBefore w:val="1"/>
          <w:wBefore w:w="161" w:type="dxa"/>
          <w:trHeight w:val="375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8050C4" w:rsidRPr="008050C4" w:rsidTr="00D8758B">
        <w:trPr>
          <w:gridBefore w:val="1"/>
          <w:wBefore w:w="161" w:type="dxa"/>
          <w:trHeight w:val="323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Филология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</w:p>
        </w:tc>
      </w:tr>
      <w:tr w:rsidR="008050C4" w:rsidRPr="008050C4" w:rsidTr="00D8758B">
        <w:trPr>
          <w:gridBefore w:val="1"/>
          <w:wBefore w:w="161" w:type="dxa"/>
          <w:trHeight w:val="272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</w:tr>
      <w:tr w:rsidR="008050C4" w:rsidRPr="008050C4" w:rsidTr="00D8758B">
        <w:trPr>
          <w:gridBefore w:val="1"/>
          <w:wBefore w:w="161" w:type="dxa"/>
          <w:trHeight w:val="275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</w:tr>
      <w:tr w:rsidR="008050C4" w:rsidRPr="008050C4" w:rsidTr="00D8758B">
        <w:trPr>
          <w:gridBefore w:val="1"/>
          <w:wBefore w:w="161" w:type="dxa"/>
          <w:trHeight w:val="266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Математика и информатика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</w:tr>
      <w:tr w:rsidR="008050C4" w:rsidRPr="008050C4" w:rsidTr="00D8758B">
        <w:trPr>
          <w:gridBefore w:val="1"/>
          <w:wBefore w:w="161" w:type="dxa"/>
          <w:trHeight w:val="375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Обществознание и естествознание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</w:tr>
      <w:tr w:rsidR="008050C4" w:rsidRPr="008050C4" w:rsidTr="00D8758B">
        <w:trPr>
          <w:gridBefore w:val="1"/>
          <w:wBefore w:w="161" w:type="dxa"/>
          <w:trHeight w:val="375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 xml:space="preserve">Основы </w:t>
            </w:r>
            <w:r w:rsidRPr="008050C4">
              <w:rPr>
                <w:rFonts w:eastAsia="@Arial Unicode MS"/>
                <w:i/>
                <w:lang w:eastAsia="ru-RU"/>
              </w:rPr>
              <w:t>религиозных культур и светской этики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vertAlign w:val="superscript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Основы </w:t>
            </w:r>
            <w:r w:rsidRPr="008050C4">
              <w:rPr>
                <w:rFonts w:eastAsia="@Arial Unicode MS"/>
                <w:lang w:eastAsia="ru-RU"/>
              </w:rPr>
              <w:t>религиозных культур и светской этики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</w:tr>
      <w:tr w:rsidR="008050C4" w:rsidRPr="008050C4" w:rsidTr="00D8758B">
        <w:trPr>
          <w:gridBefore w:val="1"/>
          <w:wBefore w:w="161" w:type="dxa"/>
          <w:trHeight w:val="195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Искусство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</w:tr>
      <w:tr w:rsidR="008050C4" w:rsidRPr="008050C4" w:rsidTr="00D8758B">
        <w:trPr>
          <w:gridBefore w:val="1"/>
          <w:wBefore w:w="161" w:type="dxa"/>
          <w:trHeight w:val="370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</w:tr>
      <w:tr w:rsidR="008050C4" w:rsidRPr="008050C4" w:rsidTr="00D8758B">
        <w:trPr>
          <w:gridBefore w:val="1"/>
          <w:wBefore w:w="161" w:type="dxa"/>
          <w:trHeight w:val="278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 xml:space="preserve">Технология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</w:tr>
      <w:tr w:rsidR="008050C4" w:rsidRPr="008050C4" w:rsidTr="00D8758B">
        <w:trPr>
          <w:gridBefore w:val="1"/>
          <w:wBefore w:w="161" w:type="dxa"/>
          <w:trHeight w:val="267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Физическая культура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</w:tr>
      <w:tr w:rsidR="008050C4" w:rsidRPr="008050C4" w:rsidTr="00D8758B">
        <w:trPr>
          <w:gridBefore w:val="1"/>
          <w:wBefore w:w="161" w:type="dxa"/>
          <w:trHeight w:val="375"/>
          <w:jc w:val="center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8050C4" w:rsidRPr="008050C4" w:rsidTr="00D8758B">
        <w:trPr>
          <w:gridBefore w:val="1"/>
          <w:wBefore w:w="161" w:type="dxa"/>
          <w:trHeight w:val="570"/>
          <w:jc w:val="center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</w:tr>
      <w:tr w:rsidR="008050C4" w:rsidRPr="008050C4" w:rsidTr="00D8758B">
        <w:trPr>
          <w:gridBefore w:val="1"/>
          <w:wBefore w:w="161" w:type="dxa"/>
          <w:trHeight w:val="499"/>
          <w:jc w:val="center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C4" w:rsidRPr="008050C4" w:rsidRDefault="008050C4" w:rsidP="008050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Cs/>
                <w:lang w:eastAsia="ru-RU"/>
              </w:rPr>
              <w:t>26</w:t>
            </w:r>
          </w:p>
        </w:tc>
      </w:tr>
      <w:tr w:rsidR="008050C4" w:rsidRPr="008050C4" w:rsidTr="00D8758B">
        <w:tblPrEx>
          <w:jc w:val="left"/>
          <w:tblLook w:val="04A0"/>
        </w:tblPrEx>
        <w:trPr>
          <w:gridAfter w:val="1"/>
          <w:wAfter w:w="24" w:type="dxa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050C4" w:rsidRPr="008050C4" w:rsidTr="00D8758B">
        <w:tblPrEx>
          <w:jc w:val="left"/>
          <w:tblLook w:val="04A0"/>
        </w:tblPrEx>
        <w:trPr>
          <w:gridAfter w:val="1"/>
          <w:wAfter w:w="24" w:type="dxa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050C4" w:rsidRPr="008050C4" w:rsidTr="00D8758B">
        <w:tblPrEx>
          <w:jc w:val="left"/>
          <w:tblLook w:val="04A0"/>
        </w:tblPrEx>
        <w:trPr>
          <w:gridAfter w:val="1"/>
          <w:wAfter w:w="24" w:type="dxa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050C4" w:rsidRPr="008050C4" w:rsidTr="00D8758B">
        <w:tblPrEx>
          <w:jc w:val="left"/>
          <w:tblLook w:val="04A0"/>
        </w:tblPrEx>
        <w:trPr>
          <w:gridAfter w:val="1"/>
          <w:wAfter w:w="24" w:type="dxa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lang w:eastAsia="ru-RU"/>
              </w:rPr>
              <w:t>Краеведение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050C4" w:rsidRPr="008050C4" w:rsidTr="00D8758B">
        <w:tblPrEx>
          <w:jc w:val="left"/>
          <w:tblLook w:val="04A0"/>
        </w:tblPrEx>
        <w:trPr>
          <w:gridAfter w:val="1"/>
          <w:wAfter w:w="24" w:type="dxa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lang w:eastAsia="ru-RU"/>
              </w:rPr>
              <w:t xml:space="preserve">Максимально допустимая учебная нагрузка при 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lang w:eastAsia="ru-RU"/>
              </w:rPr>
              <w:t xml:space="preserve">6-дневной учебной неделе 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b/>
                <w:lang w:eastAsia="ru-RU"/>
              </w:rPr>
              <w:t>26</w:t>
            </w:r>
          </w:p>
        </w:tc>
      </w:tr>
      <w:tr w:rsidR="008050C4" w:rsidRPr="008050C4" w:rsidTr="00D8758B">
        <w:tblPrEx>
          <w:tblLook w:val="01E0"/>
        </w:tblPrEx>
        <w:trPr>
          <w:gridAfter w:val="2"/>
          <w:wAfter w:w="46" w:type="dxa"/>
          <w:jc w:val="center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Индивидуально-групповые  коррекционные занятия</w:t>
            </w:r>
          </w:p>
        </w:tc>
        <w:tc>
          <w:tcPr>
            <w:tcW w:w="9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50C4" w:rsidRPr="008050C4" w:rsidRDefault="008050C4" w:rsidP="008050C4">
            <w:pPr>
              <w:rPr>
                <w:rFonts w:eastAsiaTheme="minorEastAsia"/>
                <w:b/>
                <w:lang w:eastAsia="ru-RU"/>
              </w:rPr>
            </w:pPr>
            <w:r w:rsidRPr="008050C4">
              <w:rPr>
                <w:rFonts w:eastAsiaTheme="minorEastAsia"/>
                <w:b/>
                <w:lang w:eastAsia="ru-RU"/>
              </w:rPr>
              <w:t xml:space="preserve">     3</w:t>
            </w:r>
          </w:p>
        </w:tc>
        <w:tc>
          <w:tcPr>
            <w:tcW w:w="12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50C4" w:rsidRPr="008050C4" w:rsidRDefault="008050C4" w:rsidP="008050C4">
            <w:pPr>
              <w:rPr>
                <w:rFonts w:eastAsiaTheme="minorEastAsia"/>
                <w:b/>
                <w:lang w:eastAsia="ru-RU"/>
              </w:rPr>
            </w:pPr>
            <w:r w:rsidRPr="008050C4">
              <w:rPr>
                <w:rFonts w:eastAsiaTheme="minorEastAsia"/>
                <w:b/>
                <w:lang w:eastAsia="ru-RU"/>
              </w:rPr>
              <w:t xml:space="preserve">         3</w:t>
            </w:r>
          </w:p>
        </w:tc>
      </w:tr>
    </w:tbl>
    <w:p w:rsidR="008050C4" w:rsidRPr="008050C4" w:rsidRDefault="008050C4" w:rsidP="008050C4">
      <w:pPr>
        <w:suppressAutoHyphens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hi-IN" w:bidi="hi-IN"/>
        </w:rPr>
        <w:t xml:space="preserve">   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 xml:space="preserve">Учебный план по АООП для детей с ЗПР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hi-IN" w:bidi="hi-IN"/>
        </w:rPr>
        <w:t>(основное общее образование</w:t>
      </w:r>
      <w:r w:rsidR="00C6096B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>) на 2018-2019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 xml:space="preserve"> учебный год разработан на основе Базисного учебного плана (</w:t>
      </w:r>
      <w:r w:rsidRPr="008050C4">
        <w:rPr>
          <w:rFonts w:ascii="Times New Roman" w:eastAsiaTheme="minorEastAsia" w:hAnsi="Times New Roman" w:cs="Times New Roman"/>
          <w:bCs/>
          <w:sz w:val="24"/>
          <w:szCs w:val="24"/>
          <w:lang w:eastAsia="hi-IN" w:bidi="hi-IN"/>
        </w:rPr>
        <w:t xml:space="preserve">Приказ Министерства образования Российской Федерации от 03.09.2004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 Учебного плана на 2017-2018 </w:t>
      </w:r>
      <w:proofErr w:type="spellStart"/>
      <w:r w:rsidRPr="008050C4">
        <w:rPr>
          <w:rFonts w:ascii="Times New Roman" w:eastAsiaTheme="minorEastAsia" w:hAnsi="Times New Roman" w:cs="Times New Roman"/>
          <w:bCs/>
          <w:sz w:val="24"/>
          <w:szCs w:val="24"/>
          <w:lang w:eastAsia="hi-IN" w:bidi="hi-IN"/>
        </w:rPr>
        <w:t>уч</w:t>
      </w:r>
      <w:proofErr w:type="spellEnd"/>
      <w:r w:rsidRPr="008050C4">
        <w:rPr>
          <w:rFonts w:ascii="Times New Roman" w:eastAsiaTheme="minorEastAsia" w:hAnsi="Times New Roman" w:cs="Times New Roman"/>
          <w:bCs/>
          <w:sz w:val="24"/>
          <w:szCs w:val="24"/>
          <w:lang w:eastAsia="hi-IN" w:bidi="hi-IN"/>
        </w:rPr>
        <w:t>. год МАОУ «Володарская средняя общеобразовательная школа».</w:t>
      </w:r>
      <w:proofErr w:type="gramEnd"/>
      <w:r w:rsidRPr="008050C4">
        <w:rPr>
          <w:rFonts w:ascii="Times New Roman" w:eastAsiaTheme="minorEastAsia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 xml:space="preserve">Нормативный срок освоения образовательных программ  – 5 лет..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Учебном плане для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V-ΙΧ классов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ориентированным на 5-летний нормативный срок освоения образовательных программ основного </w:t>
      </w:r>
      <w:r w:rsidR="00514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общего образования, на 2018-2019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в необходимом объёме сохранено содержание образовательных программ, являющееся обязательным на второй ступени обучения, обеспечивающее базовый уровень и гарантирующее сохранение единого образовательного пространства на территории РФ.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Содержание Учебного плана соответствует федеральному и региональному базисному учебному плану.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В соответствии с Уставом ОУ учебный план рассчитан на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34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учебные недели. Продолжительность урока в 5-9 классах не более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45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минут. Продолжительность учебной недели –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дней.</w:t>
      </w:r>
    </w:p>
    <w:p w:rsidR="008050C4" w:rsidRPr="008050C4" w:rsidRDefault="008050C4" w:rsidP="008050C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ФГОС ООО пер</w:t>
      </w:r>
      <w:r w:rsidR="003344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еведены  5-9 </w:t>
      </w:r>
      <w:proofErr w:type="spellStart"/>
      <w:r w:rsidR="003344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="003344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план для </w:t>
      </w:r>
      <w:r w:rsidR="003344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них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составлен на </w:t>
      </w:r>
    </w:p>
    <w:p w:rsidR="008050C4" w:rsidRPr="008050C4" w:rsidRDefault="008050C4" w:rsidP="008050C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основе примерного учебного плана (</w:t>
      </w:r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приложения № 3) приказа министерства образования Оренбургской области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01-21/1063 от 13.08.2014 (в ред. приказа министерства образования Оренбургской области от 06.08.2015 № 01-21/1742) </w:t>
      </w:r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>для общеобразовательных учреждений Оренбургской области с русским языком обучения, обеспеченных программн</w:t>
      </w:r>
      <w:proofErr w:type="gramStart"/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методическим комплектом. </w:t>
      </w:r>
    </w:p>
    <w:p w:rsidR="008050C4" w:rsidRPr="008050C4" w:rsidRDefault="008050C4" w:rsidP="008050C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 ступени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за основное общее образование - учебный план представлен всеми предметами  федерального компонента.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1.Образовательная область «Филология»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представлена предметами русский язык (5-9 класс):  5 часов по ФГОС ООО  в 5классах и 6 часов в 6 классах, 4 часа в 7 классах, 3 часа в 8 классах и 2 часа в 9-х классах. Литература: 3 часа в 5-7х , 2часа в 8 «а» по ФГОС ООО и по 2 часа в 7-8 классах,  в 9-х классах - 3 часа. Иностранный (английский) язык в 5-9 классах по 3 часа в неделю,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изучается со 2-11 класс, способствуя освоению выпускниками школы английским языком на функциональном уровне.  Деление на группы в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классах возможно в связи с наполняемостью классов  20 и более учащихся.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2.Образовательная область «Математика»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представлена предметами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математика (5-6 классы) по 5 часов в неделю,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7 го класса учебный предмет «Математика» представлен в учебном плане школы предметами «Алгебра» (3 часа), «Геометрия» (2 часа). 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Учебный предмет «Информатика», направленный на обеспечение всеобщей компьютерной грамотности, изучается как самостоятельный учебный предмет в 8-х классах  по 1 часу и в 9-х классах по 2 часа в неделю. В 5-8 классах, перешедшим на ФГОС ООО информатика введена за  счёт школьного компонента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Образовательная область «Обществознание»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представлена предметами история и обществознание (включая право и экономику)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Образовательная область «Обществознание» способствует принятию обучающимися социальных норм, культурных ценностей, нравственных устоев и формированию жизненной позиции на основе усвоения позитивного социального опыта. Учебный предмет  «Обществознание» изучается с 5 класса по ФГОС ООО  по 1 часу в неделю. Он является интегрированным и включает разделы «Экономика» и «Основы правоведения».  В этой образовательной области преподается предмет  «История» с 5 по 9 класс по 2 часа в неделю. </w:t>
      </w:r>
    </w:p>
    <w:p w:rsidR="008050C4" w:rsidRPr="008050C4" w:rsidRDefault="008050C4" w:rsidP="0080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4.Учебный предмет "Окружающий мир (человек, природа, общество)"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с I по IV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5.Образовательная область «Естествознание»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представлена предметами природоведение, география, биология, химия,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физика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редмет</w:t>
      </w:r>
      <w:proofErr w:type="spell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«География» изучается с 6 по 9 класс по 2 часа в неделю. В 5-7-х, 8 «а» классах по ФГОС ООО отведено по 1 часу на предметы «География» и «Биология». 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образовательной области «Естествознание»: физика (7 – 9 классы), химия (8 – 9 классы) по 2 часа в неделю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биология  (в классах занимающихся не по ФГОС) 7-9 классы по 2 часа.</w:t>
      </w:r>
    </w:p>
    <w:p w:rsidR="008050C4" w:rsidRPr="008050C4" w:rsidRDefault="008050C4" w:rsidP="0080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6.Образовательная область «Искусство»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представлена предметами музыка, изобразительное искусство.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изучается  в  5-9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классах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1 часу в неделю, музыка в 5-7,8 «а» классах по 1 часу в неделю.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предмет "Искусство" изучается и в IX классе. Таким образом, преподавание данного учебного предмета стало непрерывным.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7.Образовательная область «Физическая культура»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представлена предметами физическая культура, ОБЖ.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изучение физической культуры отводится в 5 по 9 классах по 3 часа. На освоение учебного предмета ОБЖ в 8 классах отведен 1 час в неделю за счёт федерального компонента и по 1 часу в 5-7, 9 классах за счёт регионального компонента.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8.Образовательная область «Технология»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представлена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курсом       «Технология» (5–7 классы) по 2 часа в наделю и 1 час в 8-х классах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Данный предмет направлен на  формирование у обучающихся практических умений, необходимых человеку в повседневной жизни. По учебному плану предусмотрено деление класса на группы девушек и юношей при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изучении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предмета «технология» в 5-8 классах. Кабинет технологии для мальчиков оснащён  станками: сверлильный - 1шт., заточный – 1 шт., токарный – 2 шт. В мастерской  для девочек имеется 16  швейных ручных машин,  3 с электрическим приводом  и  1 –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обмёточная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Национально-региональный компонент 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 учебными предметами: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 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«Информатика и ИКТ» с 5 по 7 класс по 1 часа в неделю. 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«Географическое краеведение», преподаваемом в 6-х и 8 «б» и 8 «в» классах. На его освоение отводится 1 час в неделю в 6 и 2 часа в неделю в 8 классах.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«Литературное краеведение» - 9 класс – 1 час в неделю.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«Историческое краеведение» - 6 класс – 1 час в неделю.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«Технология» (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подготовка) для мальчиков в 9 классах– 1 час в неделю.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«Основы безопасности жизнедеятельности» в 5-7 и 9-х классах по 1 часу для сохранения образовательной линии предмета ОБЖ.</w:t>
      </w:r>
    </w:p>
    <w:p w:rsidR="008050C4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050C4" w:rsidRPr="008050C4" w:rsidRDefault="008050C4" w:rsidP="0033445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Компонент образовательного учреждения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представлен элективными курсами для осуществления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 учащихся: </w:t>
      </w:r>
    </w:p>
    <w:p w:rsidR="0033445A" w:rsidRPr="008050C4" w:rsidRDefault="008050C4" w:rsidP="008050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tbl>
      <w:tblPr>
        <w:tblOverlap w:val="never"/>
        <w:tblW w:w="850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09"/>
        <w:gridCol w:w="85"/>
        <w:gridCol w:w="1984"/>
        <w:gridCol w:w="19"/>
        <w:gridCol w:w="406"/>
        <w:gridCol w:w="426"/>
        <w:gridCol w:w="567"/>
        <w:gridCol w:w="567"/>
        <w:gridCol w:w="708"/>
        <w:gridCol w:w="1134"/>
      </w:tblGrid>
      <w:tr w:rsidR="0033445A" w:rsidRPr="00906BC3" w:rsidTr="003C69B7">
        <w:trPr>
          <w:trHeight w:val="27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Предметные области</w:t>
            </w:r>
          </w:p>
        </w:tc>
        <w:tc>
          <w:tcPr>
            <w:tcW w:w="2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Учебные предметы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Всего</w:t>
            </w:r>
          </w:p>
        </w:tc>
      </w:tr>
      <w:tr w:rsidR="0033445A" w:rsidRPr="00E10C93" w:rsidTr="003C69B7">
        <w:trPr>
          <w:trHeight w:val="202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E10C93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906BC3">
              <w:rPr>
                <w:rStyle w:val="85pt"/>
                <w:sz w:val="20"/>
                <w:szCs w:val="20"/>
                <w:lang w:val="en-US"/>
              </w:rPr>
              <w:t xml:space="preserve">V     </w:t>
            </w:r>
            <w:r w:rsidRPr="00E10C93">
              <w:rPr>
                <w:rStyle w:val="85pt"/>
                <w:sz w:val="20"/>
                <w:szCs w:val="20"/>
                <w:lang w:val="en-US"/>
              </w:rPr>
              <w:t xml:space="preserve"> </w:t>
            </w:r>
            <w:r w:rsidRPr="00906BC3">
              <w:rPr>
                <w:rStyle w:val="85pt"/>
                <w:sz w:val="20"/>
                <w:szCs w:val="20"/>
                <w:lang w:val="en-US"/>
              </w:rPr>
              <w:t>VI      VII    VIII      IX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445A" w:rsidRPr="00906BC3" w:rsidTr="003C69B7">
        <w:trPr>
          <w:trHeight w:val="238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0"/>
                <w:sz w:val="20"/>
                <w:szCs w:val="20"/>
              </w:rPr>
              <w:t>Обязательная часть</w:t>
            </w:r>
          </w:p>
        </w:tc>
      </w:tr>
      <w:tr w:rsidR="0033445A" w:rsidRPr="00906BC3" w:rsidTr="003C69B7">
        <w:trPr>
          <w:trHeight w:val="234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Русский язык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21</w:t>
            </w:r>
          </w:p>
        </w:tc>
      </w:tr>
      <w:tr w:rsidR="0033445A" w:rsidRPr="00906BC3" w:rsidTr="003C69B7">
        <w:trPr>
          <w:trHeight w:val="205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Литература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13</w:t>
            </w:r>
          </w:p>
        </w:tc>
      </w:tr>
      <w:tr w:rsidR="0033445A" w:rsidRPr="00906BC3" w:rsidTr="003C69B7">
        <w:trPr>
          <w:trHeight w:val="30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5A" w:rsidRPr="0072692B" w:rsidRDefault="0033445A" w:rsidP="003C69B7">
            <w:pPr>
              <w:spacing w:line="240" w:lineRule="auto"/>
              <w:rPr>
                <w:rStyle w:val="17"/>
                <w:rFonts w:eastAsiaTheme="minorEastAsia"/>
                <w:sz w:val="20"/>
                <w:szCs w:val="20"/>
              </w:rPr>
            </w:pPr>
            <w:r>
              <w:rPr>
                <w:rStyle w:val="17"/>
                <w:rFonts w:eastAsiaTheme="minorEastAsia"/>
              </w:rPr>
              <w:t xml:space="preserve"> </w:t>
            </w:r>
            <w:r w:rsidRPr="0072692B">
              <w:rPr>
                <w:rStyle w:val="17"/>
                <w:rFonts w:eastAsiaTheme="minorEastAsia"/>
                <w:sz w:val="20"/>
                <w:szCs w:val="20"/>
              </w:rPr>
              <w:t>Родной язык и родная   литература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5A" w:rsidRPr="0072692B" w:rsidRDefault="0033445A" w:rsidP="003C69B7">
            <w:pPr>
              <w:spacing w:line="240" w:lineRule="auto"/>
              <w:rPr>
                <w:rStyle w:val="17"/>
                <w:rFonts w:eastAsiaTheme="minorEastAsia"/>
              </w:rPr>
            </w:pPr>
            <w:r w:rsidRPr="0072692B">
              <w:rPr>
                <w:rStyle w:val="17"/>
                <w:rFonts w:eastAsiaTheme="minorEastAsia"/>
              </w:rPr>
              <w:t xml:space="preserve">  Родной язык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5A" w:rsidRPr="005E34A8" w:rsidRDefault="0033445A" w:rsidP="003C69B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5A" w:rsidRPr="005E34A8" w:rsidRDefault="0033445A" w:rsidP="003C69B7">
            <w:pPr>
              <w:spacing w:line="240" w:lineRule="auto"/>
              <w:rPr>
                <w:rStyle w:val="17"/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5A" w:rsidRPr="005E34A8" w:rsidRDefault="0033445A" w:rsidP="003C69B7">
            <w:pPr>
              <w:spacing w:line="240" w:lineRule="auto"/>
              <w:rPr>
                <w:rStyle w:val="17"/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5A" w:rsidRPr="005E34A8" w:rsidRDefault="0033445A" w:rsidP="003C69B7">
            <w:pPr>
              <w:spacing w:line="240" w:lineRule="auto"/>
              <w:rPr>
                <w:rStyle w:val="17"/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5A" w:rsidRPr="005E34A8" w:rsidRDefault="0033445A" w:rsidP="003C69B7">
            <w:pPr>
              <w:spacing w:line="240" w:lineRule="auto"/>
              <w:rPr>
                <w:rStyle w:val="17"/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</w:tr>
      <w:tr w:rsidR="0033445A" w:rsidRPr="00906BC3" w:rsidTr="003C69B7">
        <w:trPr>
          <w:trHeight w:val="345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45A" w:rsidRDefault="0033445A" w:rsidP="003C69B7">
            <w:pPr>
              <w:spacing w:line="240" w:lineRule="auto"/>
              <w:rPr>
                <w:rStyle w:val="17"/>
                <w:rFonts w:eastAsiaTheme="minorEastAsia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5A" w:rsidRPr="0072692B" w:rsidRDefault="0033445A" w:rsidP="003C69B7">
            <w:pPr>
              <w:spacing w:line="240" w:lineRule="auto"/>
              <w:rPr>
                <w:rStyle w:val="17"/>
                <w:rFonts w:eastAsiaTheme="minorEastAsia"/>
              </w:rPr>
            </w:pPr>
            <w:r>
              <w:rPr>
                <w:rStyle w:val="17"/>
                <w:rFonts w:eastAsiaTheme="minorEastAsia"/>
              </w:rPr>
              <w:t xml:space="preserve"> Родная литература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5A" w:rsidRPr="005E34A8" w:rsidRDefault="0033445A" w:rsidP="003C69B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5A" w:rsidRPr="005E34A8" w:rsidRDefault="0033445A" w:rsidP="003C69B7">
            <w:pPr>
              <w:spacing w:line="240" w:lineRule="auto"/>
              <w:rPr>
                <w:rStyle w:val="17"/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5A" w:rsidRPr="005E34A8" w:rsidRDefault="0033445A" w:rsidP="003C69B7">
            <w:pPr>
              <w:spacing w:line="240" w:lineRule="auto"/>
              <w:rPr>
                <w:rStyle w:val="17"/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5A" w:rsidRPr="005E34A8" w:rsidRDefault="0033445A" w:rsidP="003C69B7">
            <w:pPr>
              <w:spacing w:line="240" w:lineRule="auto"/>
              <w:rPr>
                <w:rStyle w:val="17"/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5A" w:rsidRPr="005E34A8" w:rsidRDefault="0033445A" w:rsidP="003C69B7">
            <w:pPr>
              <w:spacing w:line="240" w:lineRule="auto"/>
              <w:rPr>
                <w:rStyle w:val="17"/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</w:tr>
      <w:tr w:rsidR="0033445A" w:rsidRPr="00906BC3" w:rsidTr="003C69B7">
        <w:trPr>
          <w:trHeight w:val="223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Математика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10</w:t>
            </w:r>
          </w:p>
        </w:tc>
      </w:tr>
      <w:tr w:rsidR="0033445A" w:rsidRPr="00906BC3" w:rsidTr="003C69B7">
        <w:trPr>
          <w:trHeight w:val="216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Алгебра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9</w:t>
            </w:r>
          </w:p>
        </w:tc>
      </w:tr>
      <w:tr w:rsidR="0033445A" w:rsidRPr="00906BC3" w:rsidTr="003C69B7">
        <w:trPr>
          <w:trHeight w:val="2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Геометрия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6</w:t>
            </w:r>
          </w:p>
        </w:tc>
      </w:tr>
      <w:tr w:rsidR="0033445A" w:rsidRPr="00906BC3" w:rsidTr="003C69B7">
        <w:trPr>
          <w:trHeight w:val="212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Информатика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</w:tr>
      <w:tr w:rsidR="0033445A" w:rsidRPr="00906BC3" w:rsidTr="003C69B7">
        <w:trPr>
          <w:trHeight w:val="223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История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11</w:t>
            </w:r>
          </w:p>
        </w:tc>
      </w:tr>
      <w:tr w:rsidR="0033445A" w:rsidRPr="00906BC3" w:rsidTr="003C69B7">
        <w:trPr>
          <w:trHeight w:val="216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Обществознание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4</w:t>
            </w:r>
          </w:p>
        </w:tc>
      </w:tr>
      <w:tr w:rsidR="0033445A" w:rsidRPr="00906BC3" w:rsidTr="003C69B7">
        <w:trPr>
          <w:trHeight w:val="209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06BC3">
              <w:rPr>
                <w:rStyle w:val="85pt"/>
                <w:sz w:val="20"/>
                <w:szCs w:val="20"/>
              </w:rPr>
              <w:t xml:space="preserve">Г </w:t>
            </w:r>
            <w:proofErr w:type="spellStart"/>
            <w:r w:rsidRPr="00906BC3">
              <w:rPr>
                <w:rStyle w:val="85pt"/>
                <w:sz w:val="20"/>
                <w:szCs w:val="20"/>
              </w:rPr>
              <w:t>еография</w:t>
            </w:r>
            <w:proofErr w:type="spellEnd"/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8</w:t>
            </w:r>
          </w:p>
        </w:tc>
      </w:tr>
      <w:tr w:rsidR="0033445A" w:rsidRPr="00906BC3" w:rsidTr="003C69B7">
        <w:trPr>
          <w:trHeight w:val="23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6BC3">
              <w:rPr>
                <w:rStyle w:val="85pt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906BC3">
              <w:rPr>
                <w:rStyle w:val="85pt"/>
                <w:sz w:val="20"/>
                <w:szCs w:val="20"/>
              </w:rPr>
              <w:t xml:space="preserve"> предметы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Физика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7</w:t>
            </w:r>
          </w:p>
        </w:tc>
      </w:tr>
      <w:tr w:rsidR="0033445A" w:rsidRPr="00906BC3" w:rsidTr="003C69B7">
        <w:trPr>
          <w:trHeight w:val="216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Химия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4</w:t>
            </w:r>
          </w:p>
        </w:tc>
      </w:tr>
      <w:tr w:rsidR="0033445A" w:rsidRPr="00906BC3" w:rsidTr="003C69B7">
        <w:trPr>
          <w:trHeight w:val="209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Биология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7</w:t>
            </w:r>
          </w:p>
        </w:tc>
      </w:tr>
      <w:tr w:rsidR="0033445A" w:rsidRPr="00906BC3" w:rsidTr="003C69B7">
        <w:trPr>
          <w:trHeight w:val="223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Искусство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Музыка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4</w:t>
            </w:r>
          </w:p>
        </w:tc>
      </w:tr>
      <w:tr w:rsidR="0033445A" w:rsidRPr="00906BC3" w:rsidTr="003C69B7">
        <w:trPr>
          <w:trHeight w:val="209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4</w:t>
            </w:r>
          </w:p>
        </w:tc>
      </w:tr>
      <w:tr w:rsidR="0033445A" w:rsidRPr="00906BC3" w:rsidTr="003C69B7">
        <w:trPr>
          <w:trHeight w:val="22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Технология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Технология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7</w:t>
            </w:r>
          </w:p>
        </w:tc>
      </w:tr>
      <w:tr w:rsidR="0033445A" w:rsidRPr="00906BC3" w:rsidTr="003C69B7">
        <w:trPr>
          <w:trHeight w:val="227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Физическая культура</w:t>
            </w:r>
          </w:p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и основы безопасности жизнедеятельности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2</w:t>
            </w:r>
          </w:p>
        </w:tc>
      </w:tr>
      <w:tr w:rsidR="0033445A" w:rsidRPr="00906BC3" w:rsidTr="003C69B7">
        <w:trPr>
          <w:trHeight w:val="209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Физическая культура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15</w:t>
            </w:r>
          </w:p>
        </w:tc>
      </w:tr>
      <w:tr w:rsidR="0033445A" w:rsidRPr="00906BC3" w:rsidTr="003C69B7">
        <w:trPr>
          <w:trHeight w:val="216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Итого: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150</w:t>
            </w:r>
          </w:p>
        </w:tc>
      </w:tr>
      <w:tr w:rsidR="0033445A" w:rsidRPr="00906BC3" w:rsidTr="003C69B7">
        <w:trPr>
          <w:trHeight w:val="220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ind w:hanging="426"/>
              <w:jc w:val="center"/>
              <w:rPr>
                <w:sz w:val="20"/>
                <w:szCs w:val="20"/>
              </w:rPr>
            </w:pPr>
            <w:r w:rsidRPr="00906BC3">
              <w:rPr>
                <w:rStyle w:val="85pt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33445A" w:rsidRPr="00906BC3" w:rsidTr="003C69B7">
        <w:trPr>
          <w:trHeight w:val="4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</w:tr>
      <w:tr w:rsidR="0033445A" w:rsidRPr="00906BC3" w:rsidTr="003C69B7">
        <w:trPr>
          <w:trHeight w:val="21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Информатика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3</w:t>
            </w:r>
          </w:p>
        </w:tc>
      </w:tr>
      <w:tr w:rsidR="0033445A" w:rsidRPr="00906BC3" w:rsidTr="003C69B7">
        <w:trPr>
          <w:trHeight w:val="22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Обществознание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</w:tr>
      <w:tr w:rsidR="0033445A" w:rsidRPr="00906BC3" w:rsidTr="003C69B7">
        <w:trPr>
          <w:trHeight w:val="212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Географическое краеведение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</w:tr>
      <w:tr w:rsidR="0033445A" w:rsidRPr="00906BC3" w:rsidTr="003C69B7">
        <w:trPr>
          <w:trHeight w:val="22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rStyle w:val="85pt0"/>
                <w:sz w:val="20"/>
                <w:szCs w:val="20"/>
              </w:rPr>
            </w:pPr>
            <w:r w:rsidRPr="00906BC3">
              <w:rPr>
                <w:rStyle w:val="85pt0"/>
                <w:sz w:val="20"/>
                <w:szCs w:val="20"/>
              </w:rPr>
              <w:t>Учебные курсы</w:t>
            </w:r>
          </w:p>
          <w:p w:rsidR="0033445A" w:rsidRPr="00906BC3" w:rsidRDefault="0033445A" w:rsidP="003C69B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368A5">
              <w:rPr>
                <w:rFonts w:ascii="Times New Roman" w:hAnsi="Times New Roman" w:cs="Times New Roman"/>
                <w:i/>
                <w:sz w:val="20"/>
                <w:szCs w:val="20"/>
              </w:rPr>
              <w:t>Предпрофильная</w:t>
            </w:r>
            <w:proofErr w:type="spellEnd"/>
            <w:r w:rsidRPr="00736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подготовка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«Секреты орфографии»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670FB3" w:rsidRDefault="0033445A" w:rsidP="003C69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F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445A" w:rsidRPr="00906BC3" w:rsidTr="003C69B7">
        <w:trPr>
          <w:trHeight w:val="216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«Говорим и пишем правильно»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</w:tr>
      <w:tr w:rsidR="0033445A" w:rsidRPr="00906BC3" w:rsidTr="003C69B7">
        <w:trPr>
          <w:trHeight w:val="216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«Комплексная работа с текстом»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I</w:t>
            </w:r>
          </w:p>
        </w:tc>
      </w:tr>
      <w:tr w:rsidR="0033445A" w:rsidRPr="00906BC3" w:rsidTr="003C69B7">
        <w:trPr>
          <w:trHeight w:val="220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«Реальная математика»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445A" w:rsidRPr="00906BC3" w:rsidTr="003C69B7">
        <w:trPr>
          <w:trHeight w:val="216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«Геометрический практикум»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</w:tr>
      <w:tr w:rsidR="0033445A" w:rsidRPr="00906BC3" w:rsidTr="003C69B7">
        <w:trPr>
          <w:trHeight w:val="220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«Практикум решения задач по геометрии»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</w:tr>
      <w:tr w:rsidR="0033445A" w:rsidRPr="00906BC3" w:rsidTr="003C69B7">
        <w:trPr>
          <w:trHeight w:val="216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«Увлекательный мир животных»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</w:tr>
      <w:tr w:rsidR="0033445A" w:rsidRPr="00906BC3" w:rsidTr="003C69B7">
        <w:trPr>
          <w:trHeight w:val="493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"/>
                <w:sz w:val="20"/>
                <w:szCs w:val="20"/>
              </w:rPr>
              <w:t>«Избранные вопросы алгебры»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670FB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70FB3">
              <w:rPr>
                <w:rStyle w:val="85p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670FB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70FB3">
              <w:rPr>
                <w:rStyle w:val="85pt"/>
                <w:b/>
                <w:sz w:val="20"/>
                <w:szCs w:val="20"/>
              </w:rPr>
              <w:t>3</w:t>
            </w:r>
          </w:p>
        </w:tc>
      </w:tr>
      <w:tr w:rsidR="0033445A" w:rsidRPr="00906BC3" w:rsidTr="003C69B7">
        <w:trPr>
          <w:trHeight w:val="493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45A" w:rsidRPr="007368A5" w:rsidRDefault="0033445A" w:rsidP="003C69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06BC3">
              <w:rPr>
                <w:rStyle w:val="85pt"/>
                <w:i/>
                <w:iCs/>
                <w:sz w:val="20"/>
                <w:szCs w:val="20"/>
              </w:rPr>
              <w:t>«Физика движения»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670FB3" w:rsidRDefault="0033445A" w:rsidP="003C69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FB3">
              <w:rPr>
                <w:rStyle w:val="85pt"/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670FB3" w:rsidRDefault="0033445A" w:rsidP="003C69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FB3">
              <w:rPr>
                <w:rStyle w:val="85pt"/>
                <w:rFonts w:eastAsiaTheme="minorEastAsia"/>
                <w:b/>
                <w:sz w:val="20"/>
                <w:szCs w:val="20"/>
              </w:rPr>
              <w:t>1</w:t>
            </w:r>
          </w:p>
        </w:tc>
      </w:tr>
      <w:tr w:rsidR="0033445A" w:rsidRPr="00906BC3" w:rsidTr="003C69B7">
        <w:trPr>
          <w:trHeight w:val="49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06BC3">
              <w:rPr>
                <w:rStyle w:val="85pt"/>
                <w:i/>
                <w:iCs/>
                <w:sz w:val="20"/>
                <w:szCs w:val="20"/>
              </w:rPr>
              <w:t>«Химия в задачах и упражнениях»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670FB3" w:rsidRDefault="0033445A" w:rsidP="003C69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FB3">
              <w:rPr>
                <w:rStyle w:val="85pt"/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670FB3" w:rsidRDefault="0033445A" w:rsidP="003C69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0FB3">
              <w:rPr>
                <w:rStyle w:val="85pt"/>
                <w:rFonts w:eastAsiaTheme="minorEastAsia"/>
                <w:b/>
                <w:sz w:val="20"/>
                <w:szCs w:val="20"/>
              </w:rPr>
              <w:t>1</w:t>
            </w:r>
          </w:p>
        </w:tc>
      </w:tr>
      <w:tr w:rsidR="0033445A" w:rsidRPr="00906BC3" w:rsidTr="003C69B7">
        <w:trPr>
          <w:trHeight w:val="23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 xml:space="preserve">Итого: Часть, формируемая участниками </w:t>
            </w:r>
            <w:proofErr w:type="gramStart"/>
            <w:r w:rsidRPr="00906BC3">
              <w:rPr>
                <w:rStyle w:val="85pt1"/>
                <w:sz w:val="20"/>
                <w:szCs w:val="20"/>
              </w:rPr>
              <w:t>образовательных</w:t>
            </w:r>
            <w:proofErr w:type="gramEnd"/>
            <w:r w:rsidRPr="00906BC3">
              <w:rPr>
                <w:rStyle w:val="85pt1"/>
                <w:sz w:val="20"/>
                <w:szCs w:val="20"/>
              </w:rPr>
              <w:t xml:space="preserve"> (при 6-дневке)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22</w:t>
            </w:r>
          </w:p>
        </w:tc>
      </w:tr>
      <w:tr w:rsidR="0033445A" w:rsidRPr="00906BC3" w:rsidTr="003C69B7">
        <w:trPr>
          <w:trHeight w:val="28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Итого по УП (при 6-дневке)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1"/>
                <w:sz w:val="20"/>
                <w:szCs w:val="20"/>
              </w:rPr>
              <w:t>172</w:t>
            </w:r>
          </w:p>
        </w:tc>
      </w:tr>
      <w:tr w:rsidR="0033445A" w:rsidRPr="00906BC3" w:rsidTr="003C69B7">
        <w:trPr>
          <w:trHeight w:val="30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0"/>
                <w:sz w:val="20"/>
                <w:szCs w:val="20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0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45A" w:rsidRPr="00906BC3" w:rsidRDefault="0033445A" w:rsidP="003C69B7">
            <w:pPr>
              <w:pStyle w:val="3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06BC3">
              <w:rPr>
                <w:rStyle w:val="85pt0"/>
                <w:sz w:val="20"/>
                <w:szCs w:val="20"/>
              </w:rPr>
              <w:t>172</w:t>
            </w:r>
          </w:p>
        </w:tc>
      </w:tr>
    </w:tbl>
    <w:p w:rsidR="0033445A" w:rsidRDefault="0033445A" w:rsidP="0033445A">
      <w:pPr>
        <w:rPr>
          <w:rFonts w:ascii="Times New Roman" w:hAnsi="Times New Roman" w:cs="Times New Roman"/>
        </w:rPr>
      </w:pPr>
    </w:p>
    <w:p w:rsidR="008050C4" w:rsidRPr="008050C4" w:rsidRDefault="008050C4" w:rsidP="0033445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050C4" w:rsidRPr="008050C4" w:rsidRDefault="008050C4" w:rsidP="008050C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Внеурочная деятельность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50C4" w:rsidRPr="008050C4" w:rsidRDefault="008050C4" w:rsidP="008050C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 ФГОС ООО основная образовательная программа школы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реализуется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и в ходе внеурочной деятельности. Внеурочная деятельност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ь-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образовательная деятельность, осуществляемая в формах отличных от классно-урочной, направленная на достижение школьниками личностных и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основного общего образования.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решения.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отведенное на внеурочную деятельность не учитывается при определении максимально допустимой нагрузки обучающихся. Внеурочная деятельность направлена на реализацию индивидуальных потребностей обучающихся школы путем предоставления выбора  широкого спектра занятий. Обучающиеся и их родители участвуют в выборе направлений и форм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внеурочной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деятельности. Внеурочная деятельность организована по следующим направлениям: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общекультурное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спортивно-оздоровительное, социальное. Духовно-нравственное направление реализуется через систему классных часов и деятельность психологической службы школы в рамках программы «Этика – азбука здоровья», а также в 5-6 ведется предмет ОДНКНР.</w:t>
      </w:r>
    </w:p>
    <w:p w:rsidR="008050C4" w:rsidRPr="008050C4" w:rsidRDefault="008050C4" w:rsidP="008050C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 При организации внеурочной деятельности обучающихся образовательным учреждением используются возможности учреждений дополнительного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образования, культуры, спорта. В период каникул для продолжения внеурочной деятельности используются  возможности летнего лагеря дневного пребывания «Эдельвейс».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8050C4" w:rsidRPr="008050C4" w:rsidRDefault="008050C4" w:rsidP="008050C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развития потенциала одарённых и талантливых детей с участием самих обучающихся и их семей  разрабатываются индивидуальные учебные планы, в рамках которых формируется индивидуальная траектория развития обучающегося.</w:t>
      </w:r>
    </w:p>
    <w:p w:rsidR="008050C4" w:rsidRPr="008050C4" w:rsidRDefault="008050C4" w:rsidP="008050C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2694"/>
      </w:tblGrid>
      <w:tr w:rsidR="0033445A" w:rsidRPr="002C00D0" w:rsidTr="003C69B7">
        <w:tc>
          <w:tcPr>
            <w:tcW w:w="3119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00D0">
              <w:rPr>
                <w:rFonts w:ascii="Times New Roman" w:hAnsi="Times New Roman"/>
                <w:b/>
                <w:color w:val="000000"/>
              </w:rPr>
              <w:t xml:space="preserve">Направления </w:t>
            </w:r>
            <w:proofErr w:type="gramStart"/>
            <w:r w:rsidRPr="002C00D0">
              <w:rPr>
                <w:rFonts w:ascii="Times New Roman" w:hAnsi="Times New Roman"/>
                <w:b/>
                <w:color w:val="000000"/>
              </w:rPr>
              <w:t>внеурочной</w:t>
            </w:r>
            <w:proofErr w:type="gramEnd"/>
            <w:r w:rsidRPr="002C00D0">
              <w:rPr>
                <w:rFonts w:ascii="Times New Roman" w:hAnsi="Times New Roman"/>
                <w:b/>
                <w:color w:val="000000"/>
              </w:rPr>
              <w:t xml:space="preserve"> деятельности</w:t>
            </w: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00D0">
              <w:rPr>
                <w:rFonts w:ascii="Times New Roman" w:hAnsi="Times New Roman"/>
                <w:b/>
                <w:color w:val="000000"/>
              </w:rPr>
              <w:t>Формы реализации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00D0">
              <w:rPr>
                <w:rFonts w:ascii="Times New Roman" w:hAnsi="Times New Roman"/>
                <w:b/>
                <w:color w:val="000000"/>
              </w:rPr>
              <w:t>Количество часов в неделю</w:t>
            </w:r>
          </w:p>
        </w:tc>
      </w:tr>
      <w:tr w:rsidR="0033445A" w:rsidRPr="002C00D0" w:rsidTr="003C69B7">
        <w:tc>
          <w:tcPr>
            <w:tcW w:w="3119" w:type="dxa"/>
            <w:vMerge w:val="restart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C00D0">
              <w:rPr>
                <w:rFonts w:ascii="Times New Roman" w:hAnsi="Times New Roman"/>
                <w:i/>
                <w:color w:val="000000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</w:t>
            </w:r>
            <w:r w:rsidRPr="002C00D0">
              <w:rPr>
                <w:rFonts w:ascii="Times New Roman" w:hAnsi="Times New Roman"/>
                <w:color w:val="000000"/>
              </w:rPr>
              <w:t xml:space="preserve">бол 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3445A" w:rsidRPr="002C00D0" w:rsidTr="003C69B7"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Баскетбол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2C00D0" w:rsidTr="003C69B7"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Pr="00275370" w:rsidRDefault="0033445A" w:rsidP="003C69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5370">
              <w:rPr>
                <w:rFonts w:ascii="Times New Roman" w:hAnsi="Times New Roman"/>
              </w:rPr>
              <w:t>Лыжи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3445A" w:rsidRPr="002C00D0" w:rsidTr="003C69B7">
        <w:trPr>
          <w:trHeight w:val="516"/>
        </w:trPr>
        <w:tc>
          <w:tcPr>
            <w:tcW w:w="3119" w:type="dxa"/>
            <w:vMerge w:val="restart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C00D0">
              <w:rPr>
                <w:rFonts w:ascii="Times New Roman" w:hAnsi="Times New Roman"/>
                <w:i/>
                <w:color w:val="000000"/>
              </w:rPr>
              <w:t>Социальное</w:t>
            </w: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Волонтёрское движение, отряд «Горящие сердца»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2C00D0" w:rsidTr="003C69B7">
        <w:trPr>
          <w:trHeight w:val="246"/>
        </w:trPr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Кружок «Умелые руки»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Tr="003C69B7">
        <w:trPr>
          <w:trHeight w:val="255"/>
        </w:trPr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Кружок «Вязание»</w:t>
            </w:r>
          </w:p>
        </w:tc>
        <w:tc>
          <w:tcPr>
            <w:tcW w:w="2694" w:type="dxa"/>
            <w:shd w:val="clear" w:color="auto" w:fill="auto"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2C00D0" w:rsidTr="003C69B7">
        <w:trPr>
          <w:trHeight w:val="769"/>
        </w:trPr>
        <w:tc>
          <w:tcPr>
            <w:tcW w:w="3119" w:type="dxa"/>
            <w:vMerge w:val="restart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C00D0">
              <w:rPr>
                <w:rFonts w:ascii="Times New Roman" w:hAnsi="Times New Roman"/>
                <w:i/>
                <w:color w:val="000000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сёл и посёлков Первомайского района</w:t>
            </w:r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Уральского казачества</w:t>
            </w:r>
          </w:p>
        </w:tc>
        <w:tc>
          <w:tcPr>
            <w:tcW w:w="2694" w:type="dxa"/>
            <w:shd w:val="clear" w:color="auto" w:fill="auto"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3445A" w:rsidTr="003C69B7">
        <w:trPr>
          <w:trHeight w:val="305"/>
        </w:trPr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Историческое краеведение</w:t>
            </w:r>
          </w:p>
        </w:tc>
        <w:tc>
          <w:tcPr>
            <w:tcW w:w="2694" w:type="dxa"/>
            <w:shd w:val="clear" w:color="auto" w:fill="auto"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Tr="003C69B7">
        <w:trPr>
          <w:trHeight w:val="255"/>
        </w:trPr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краеведение</w:t>
            </w:r>
          </w:p>
        </w:tc>
        <w:tc>
          <w:tcPr>
            <w:tcW w:w="2694" w:type="dxa"/>
            <w:shd w:val="clear" w:color="auto" w:fill="auto"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33445A" w:rsidTr="003C69B7">
        <w:trPr>
          <w:trHeight w:val="240"/>
        </w:trPr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Юнармия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3445A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2C00D0" w:rsidTr="003C69B7">
        <w:tc>
          <w:tcPr>
            <w:tcW w:w="3119" w:type="dxa"/>
            <w:vMerge w:val="restart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C00D0">
              <w:rPr>
                <w:rFonts w:ascii="Times New Roman" w:hAnsi="Times New Roman"/>
                <w:i/>
                <w:color w:val="000000"/>
              </w:rPr>
              <w:t>Общекультурное</w:t>
            </w:r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Изостудия «Мастерская тюбика</w:t>
            </w:r>
            <w:r w:rsidRPr="002C00D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2C00D0" w:rsidTr="003C69B7"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Вокальная группа 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2C00D0" w:rsidTr="003C69B7">
        <w:tc>
          <w:tcPr>
            <w:tcW w:w="3119" w:type="dxa"/>
            <w:vMerge w:val="restart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2C00D0">
              <w:rPr>
                <w:rFonts w:ascii="Times New Roman" w:hAnsi="Times New Roman"/>
                <w:i/>
                <w:color w:val="000000"/>
              </w:rPr>
              <w:t>Общеинтеллектуальное</w:t>
            </w:r>
            <w:proofErr w:type="spellEnd"/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Развивающее занятие «Мир деятельности»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2C00D0" w:rsidTr="003C69B7"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«Компьютерная грамотность»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2C00D0" w:rsidTr="003C69B7"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Кружок «Шахматы»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2C00D0" w:rsidTr="003C69B7"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Развивающее занятие «Юным умникам и умницам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2C00D0" w:rsidTr="003C69B7"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Развивающее занятие «Занимательная математика»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2C00D0" w:rsidTr="003C69B7"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Развивающее занятие «Моя первая экология»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2C00D0" w:rsidTr="003C69B7"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Кружок «Занимательный английский»</w:t>
            </w:r>
          </w:p>
        </w:tc>
        <w:tc>
          <w:tcPr>
            <w:tcW w:w="2694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3445A" w:rsidRPr="00712D72" w:rsidTr="003C69B7">
        <w:tc>
          <w:tcPr>
            <w:tcW w:w="3119" w:type="dxa"/>
            <w:vMerge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3445A" w:rsidRPr="002C00D0" w:rsidRDefault="0033445A" w:rsidP="003C69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00D0">
              <w:rPr>
                <w:rFonts w:ascii="Times New Roman" w:hAnsi="Times New Roman"/>
                <w:color w:val="000000"/>
              </w:rPr>
              <w:t>Кружок «Наглядная геометрия»</w:t>
            </w:r>
          </w:p>
        </w:tc>
        <w:tc>
          <w:tcPr>
            <w:tcW w:w="2694" w:type="dxa"/>
            <w:shd w:val="clear" w:color="auto" w:fill="auto"/>
          </w:tcPr>
          <w:p w:rsidR="0033445A" w:rsidRPr="00712D72" w:rsidRDefault="0033445A" w:rsidP="003C6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2D72">
              <w:rPr>
                <w:rFonts w:ascii="Times New Roman" w:hAnsi="Times New Roman"/>
              </w:rPr>
              <w:t>2</w:t>
            </w:r>
          </w:p>
        </w:tc>
      </w:tr>
    </w:tbl>
    <w:p w:rsidR="008050C4" w:rsidRPr="008050C4" w:rsidRDefault="008050C4" w:rsidP="006A7BD4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ar-SA"/>
        </w:rPr>
      </w:pPr>
    </w:p>
    <w:p w:rsidR="008050C4" w:rsidRPr="008050C4" w:rsidRDefault="008050C4" w:rsidP="008050C4">
      <w:pPr>
        <w:suppressAutoHyphens/>
        <w:spacing w:before="30" w:after="3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Пояснительная записка </w:t>
      </w:r>
    </w:p>
    <w:p w:rsidR="008050C4" w:rsidRPr="008050C4" w:rsidRDefault="005A6C10" w:rsidP="008050C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  <w:t>к учебному плану 2018</w:t>
      </w:r>
      <w:bookmarkStart w:id="2" w:name="_GoBack"/>
      <w:bookmarkEnd w:id="2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  <w:t>-2019</w:t>
      </w:r>
      <w:r w:rsidR="008050C4"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  <w:t xml:space="preserve"> учебного года</w:t>
      </w:r>
    </w:p>
    <w:p w:rsidR="008050C4" w:rsidRPr="008050C4" w:rsidRDefault="008050C4" w:rsidP="008050C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hi-IN" w:bidi="hi-IN"/>
        </w:rPr>
        <w:t>по адаптированной основной общеобразовательной   программе для детей                        с умственной отсталостью.</w:t>
      </w:r>
    </w:p>
    <w:p w:rsidR="008050C4" w:rsidRPr="008050C4" w:rsidRDefault="008050C4" w:rsidP="008050C4">
      <w:pPr>
        <w:tabs>
          <w:tab w:val="center" w:pos="6782"/>
          <w:tab w:val="left" w:pos="10140"/>
        </w:tabs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Обучающихся, занимающихся по адаптированной основной общеобразовательной программе для детей с умственной отсталостью в условиях общеобразовательного класса в школе в текущем учебном году нет, 2 ученика (дети-инвалиды) по данной программе занимаются на дому (7 «б» </w:t>
      </w:r>
      <w:proofErr w:type="spell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., 9 «а» </w:t>
      </w:r>
      <w:proofErr w:type="spell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.) по  индивидуальным учебным планам.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Исходя из основной цели обучения по  программе для детей с умственной отсталостью, общеобразовательная подготовка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Учебный план включает общеобразовательные предметы, содержание которых приспособлено к возможностям умственно отсталых обучающихся. Индивидуальная коррекционная работа проводится  на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уроке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на дополнительных занятиях во внеурочное время.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Направление её зависит от специфических особенностей обучаемых, связанных с заболеваниями: медленный темп усвоения материала, недостаточная оперативная и долговременная память, низкий уровень логического мышления.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50C4" w:rsidRPr="008050C4" w:rsidRDefault="008050C4" w:rsidP="008050C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050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 организации  изучения общеобразовательных предметов и учебных курсов, предусмотренных образовательной  адаптированной  программой, учитель при формировании тематического планирования  учитывает приоритетные задачи  включаемого курса и использует на уроке темы или задания, направленные на их выполнение.</w:t>
      </w:r>
    </w:p>
    <w:p w:rsidR="008050C4" w:rsidRPr="008050C4" w:rsidRDefault="008050C4" w:rsidP="008050C4">
      <w:pPr>
        <w:tabs>
          <w:tab w:val="left" w:pos="11160"/>
        </w:tabs>
        <w:spacing w:after="0" w:line="240" w:lineRule="auto"/>
        <w:ind w:hanging="3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50C4" w:rsidRPr="008050C4" w:rsidRDefault="008050C4" w:rsidP="008050C4">
      <w:pPr>
        <w:suppressAutoHyphens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14"/>
          <w:szCs w:val="24"/>
          <w:lang w:eastAsia="ru-RU"/>
        </w:rPr>
      </w:pPr>
    </w:p>
    <w:p w:rsidR="008050C4" w:rsidRPr="008050C4" w:rsidRDefault="008050C4" w:rsidP="008050C4">
      <w:pPr>
        <w:suppressAutoHyphens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14"/>
          <w:szCs w:val="24"/>
          <w:lang w:eastAsia="ru-RU"/>
        </w:rPr>
      </w:pPr>
    </w:p>
    <w:p w:rsidR="008050C4" w:rsidRPr="008050C4" w:rsidRDefault="008050C4" w:rsidP="008050C4">
      <w:pPr>
        <w:suppressAutoHyphens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Индивидуа</w:t>
      </w:r>
      <w:r w:rsidR="00FB47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льный учебный план  на 2018-2019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                                                                                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общее образование, для детей с УО</w:t>
      </w:r>
    </w:p>
    <w:p w:rsidR="008050C4" w:rsidRPr="008050C4" w:rsidRDefault="00FB4783" w:rsidP="008050C4">
      <w:pPr>
        <w:spacing w:after="200" w:line="240" w:lineRule="auto"/>
        <w:ind w:left="-142" w:firstLine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ученика 8</w:t>
      </w:r>
      <w:r w:rsidR="008050C4"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класса МАОУ</w:t>
      </w:r>
      <w:proofErr w:type="gramStart"/>
      <w:r w:rsidR="008050C4"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</w:t>
      </w:r>
      <w:proofErr w:type="gramEnd"/>
      <w:r w:rsidR="008050C4"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олодарская средняя общеобразовательная   школа»(образовательная адаптированная программа для  обучающихся с лёгкой умственной отсталос</w:t>
      </w:r>
      <w:r w:rsidR="00637E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тью)</w:t>
      </w:r>
      <w:r w:rsidR="008050C4"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Обучение на дому.</w:t>
      </w:r>
    </w:p>
    <w:p w:rsidR="008050C4" w:rsidRPr="008050C4" w:rsidRDefault="00FB4783" w:rsidP="00805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ПМПК от 05.07.2018</w:t>
      </w:r>
      <w:r w:rsidR="008050C4" w:rsidRPr="008050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8050C4" w:rsidRPr="008050C4" w:rsidRDefault="00FB4783" w:rsidP="00805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 КЭК №16 от 29.06.2018</w:t>
      </w:r>
      <w:r w:rsidR="008050C4" w:rsidRPr="008050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8050C4" w:rsidRPr="008050C4" w:rsidRDefault="008050C4" w:rsidP="00805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5"/>
        <w:tblW w:w="0" w:type="auto"/>
        <w:tblInd w:w="-142" w:type="dxa"/>
        <w:tblLook w:val="04A0"/>
      </w:tblPr>
      <w:tblGrid>
        <w:gridCol w:w="1260"/>
        <w:gridCol w:w="5409"/>
        <w:gridCol w:w="3044"/>
      </w:tblGrid>
      <w:tr w:rsidR="008050C4" w:rsidRPr="008050C4" w:rsidTr="00FB4783">
        <w:tc>
          <w:tcPr>
            <w:tcW w:w="126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409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3044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8050C4" w:rsidRPr="008050C4" w:rsidTr="00FB4783">
        <w:tc>
          <w:tcPr>
            <w:tcW w:w="126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9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044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3</w:t>
            </w:r>
          </w:p>
        </w:tc>
      </w:tr>
      <w:tr w:rsidR="008050C4" w:rsidRPr="008050C4" w:rsidTr="00FB4783">
        <w:tc>
          <w:tcPr>
            <w:tcW w:w="126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09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044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3</w:t>
            </w:r>
          </w:p>
        </w:tc>
      </w:tr>
      <w:tr w:rsidR="008050C4" w:rsidRPr="008050C4" w:rsidTr="00FB4783">
        <w:tc>
          <w:tcPr>
            <w:tcW w:w="126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09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3044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1</w:t>
            </w:r>
          </w:p>
        </w:tc>
      </w:tr>
      <w:tr w:rsidR="008050C4" w:rsidRPr="008050C4" w:rsidTr="00FB4783">
        <w:tc>
          <w:tcPr>
            <w:tcW w:w="126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09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3044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0,5</w:t>
            </w:r>
          </w:p>
        </w:tc>
      </w:tr>
      <w:tr w:rsidR="008050C4" w:rsidRPr="008050C4" w:rsidTr="00FB4783">
        <w:tc>
          <w:tcPr>
            <w:tcW w:w="126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09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044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0,5</w:t>
            </w:r>
          </w:p>
        </w:tc>
      </w:tr>
      <w:tr w:rsidR="008050C4" w:rsidRPr="008050C4" w:rsidTr="00FB4783">
        <w:tc>
          <w:tcPr>
            <w:tcW w:w="126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09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3044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0,5</w:t>
            </w:r>
          </w:p>
        </w:tc>
      </w:tr>
      <w:tr w:rsidR="008050C4" w:rsidRPr="008050C4" w:rsidTr="00FB4783">
        <w:tc>
          <w:tcPr>
            <w:tcW w:w="1260" w:type="dxa"/>
            <w:tcBorders>
              <w:right w:val="single" w:sz="4" w:space="0" w:color="auto"/>
            </w:tcBorders>
          </w:tcPr>
          <w:p w:rsidR="008050C4" w:rsidRPr="008050C4" w:rsidRDefault="00FB4783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09" w:type="dxa"/>
            <w:tcBorders>
              <w:left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Социально-бытовая ориентировка</w:t>
            </w: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0,5</w:t>
            </w:r>
          </w:p>
        </w:tc>
      </w:tr>
      <w:tr w:rsidR="008050C4" w:rsidRPr="008050C4" w:rsidTr="00FB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260" w:type="dxa"/>
          </w:tcPr>
          <w:p w:rsidR="008050C4" w:rsidRPr="008050C4" w:rsidRDefault="00FB4783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409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044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0,5</w:t>
            </w:r>
          </w:p>
        </w:tc>
      </w:tr>
      <w:tr w:rsidR="008050C4" w:rsidRPr="008050C4" w:rsidTr="00FB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669" w:type="dxa"/>
            <w:gridSpan w:val="2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044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10</w:t>
            </w:r>
          </w:p>
        </w:tc>
      </w:tr>
    </w:tbl>
    <w:p w:rsidR="008050C4" w:rsidRPr="008050C4" w:rsidRDefault="008050C4" w:rsidP="00805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0C4" w:rsidRPr="008050C4" w:rsidRDefault="008050C4" w:rsidP="008050C4">
      <w:pPr>
        <w:suppressAutoHyphens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Индивидуальный учебны</w:t>
      </w:r>
      <w:r w:rsidR="00E91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 план  на 2018-2019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                                                                                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общее образование, для детей с УО</w:t>
      </w:r>
    </w:p>
    <w:p w:rsidR="008050C4" w:rsidRPr="008050C4" w:rsidRDefault="008050C4" w:rsidP="008050C4">
      <w:pPr>
        <w:spacing w:after="200" w:line="240" w:lineRule="auto"/>
        <w:ind w:left="-142" w:firstLine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ученика </w:t>
      </w:r>
      <w:r w:rsidR="00FB47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 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класса МАОУ</w:t>
      </w:r>
      <w:proofErr w:type="gramStart"/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</w:t>
      </w:r>
      <w:proofErr w:type="gramEnd"/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олодарская средняя общеобразовательная   школа»(образовательная адаптированная программа для  обучающихся с </w:t>
      </w:r>
      <w:r w:rsidR="00E91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умст</w:t>
      </w:r>
      <w:r w:rsidR="00637E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венной отсталостью)</w:t>
      </w: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Обучение на дому.</w:t>
      </w:r>
      <w:r w:rsidR="00E91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Вариант 1</w:t>
      </w:r>
    </w:p>
    <w:p w:rsidR="008050C4" w:rsidRPr="008050C4" w:rsidRDefault="00E91876" w:rsidP="008050C4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Заключение ПМПК от 12.05.2018</w:t>
      </w:r>
      <w:r w:rsidR="008050C4" w:rsidRPr="008050C4">
        <w:rPr>
          <w:rFonts w:ascii="Calibri" w:eastAsia="Times New Roman" w:hAnsi="Calibri" w:cs="Calibri"/>
          <w:lang w:eastAsia="ar-SA"/>
        </w:rPr>
        <w:t xml:space="preserve"> год.</w:t>
      </w:r>
      <w:r>
        <w:rPr>
          <w:rFonts w:ascii="Calibri" w:eastAsia="Times New Roman" w:hAnsi="Calibri" w:cs="Calibri"/>
          <w:lang w:eastAsia="ar-SA"/>
        </w:rPr>
        <w:t xml:space="preserve"> № 1172</w:t>
      </w:r>
    </w:p>
    <w:p w:rsidR="008050C4" w:rsidRPr="008050C4" w:rsidRDefault="00E91876" w:rsidP="008050C4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Справка ВК №33 от 01.08.2018</w:t>
      </w:r>
      <w:r w:rsidR="008050C4" w:rsidRPr="008050C4">
        <w:rPr>
          <w:rFonts w:ascii="Calibri" w:eastAsia="Times New Roman" w:hAnsi="Calibri" w:cs="Calibri"/>
          <w:lang w:eastAsia="ar-SA"/>
        </w:rPr>
        <w:t xml:space="preserve"> год.</w:t>
      </w:r>
    </w:p>
    <w:p w:rsidR="008050C4" w:rsidRPr="008050C4" w:rsidRDefault="008050C4" w:rsidP="008050C4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Style w:val="af5"/>
        <w:tblW w:w="0" w:type="auto"/>
        <w:tblInd w:w="-142" w:type="dxa"/>
        <w:tblLook w:val="04A0"/>
      </w:tblPr>
      <w:tblGrid>
        <w:gridCol w:w="1250"/>
        <w:gridCol w:w="5428"/>
        <w:gridCol w:w="3035"/>
      </w:tblGrid>
      <w:tr w:rsidR="008050C4" w:rsidRPr="008050C4" w:rsidTr="00E91876">
        <w:tc>
          <w:tcPr>
            <w:tcW w:w="125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№</w:t>
            </w:r>
          </w:p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proofErr w:type="gramStart"/>
            <w:r w:rsidRPr="008050C4">
              <w:rPr>
                <w:rFonts w:ascii="Calibri" w:eastAsia="Times New Roman" w:hAnsi="Calibri" w:cs="Calibri"/>
                <w:lang w:eastAsia="ar-SA"/>
              </w:rPr>
              <w:t>п</w:t>
            </w:r>
            <w:proofErr w:type="spellEnd"/>
            <w:proofErr w:type="gramEnd"/>
            <w:r w:rsidRPr="008050C4">
              <w:rPr>
                <w:rFonts w:ascii="Calibri" w:eastAsia="Times New Roman" w:hAnsi="Calibri" w:cs="Calibri"/>
                <w:lang w:val="en-US" w:eastAsia="ar-SA"/>
              </w:rPr>
              <w:t>/</w:t>
            </w:r>
            <w:proofErr w:type="spellStart"/>
            <w:r w:rsidRPr="008050C4">
              <w:rPr>
                <w:rFonts w:ascii="Calibri" w:eastAsia="Times New Roman" w:hAnsi="Calibri" w:cs="Calibri"/>
                <w:lang w:eastAsia="ar-SA"/>
              </w:rPr>
              <w:t>п</w:t>
            </w:r>
            <w:proofErr w:type="spellEnd"/>
          </w:p>
        </w:tc>
        <w:tc>
          <w:tcPr>
            <w:tcW w:w="5428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Предмет</w:t>
            </w:r>
          </w:p>
        </w:tc>
        <w:tc>
          <w:tcPr>
            <w:tcW w:w="3035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Количество часов в неделю</w:t>
            </w:r>
          </w:p>
        </w:tc>
      </w:tr>
      <w:tr w:rsidR="008050C4" w:rsidRPr="008050C4" w:rsidTr="00E91876">
        <w:tc>
          <w:tcPr>
            <w:tcW w:w="125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5428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Математика</w:t>
            </w:r>
          </w:p>
        </w:tc>
        <w:tc>
          <w:tcPr>
            <w:tcW w:w="3035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</w:tr>
      <w:tr w:rsidR="008050C4" w:rsidRPr="008050C4" w:rsidTr="00E91876">
        <w:tc>
          <w:tcPr>
            <w:tcW w:w="125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5428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Русский язык</w:t>
            </w:r>
          </w:p>
        </w:tc>
        <w:tc>
          <w:tcPr>
            <w:tcW w:w="3035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</w:tr>
      <w:tr w:rsidR="008050C4" w:rsidRPr="008050C4" w:rsidTr="00E91876">
        <w:tc>
          <w:tcPr>
            <w:tcW w:w="125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5428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Чтение</w:t>
            </w:r>
          </w:p>
        </w:tc>
        <w:tc>
          <w:tcPr>
            <w:tcW w:w="3035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</w:tr>
      <w:tr w:rsidR="008050C4" w:rsidRPr="008050C4" w:rsidTr="00E91876">
        <w:tc>
          <w:tcPr>
            <w:tcW w:w="125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  <w:tc>
          <w:tcPr>
            <w:tcW w:w="5428" w:type="dxa"/>
          </w:tcPr>
          <w:p w:rsidR="008050C4" w:rsidRPr="008050C4" w:rsidRDefault="00E91876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Мир природы и человека</w:t>
            </w:r>
          </w:p>
        </w:tc>
        <w:tc>
          <w:tcPr>
            <w:tcW w:w="3035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</w:tr>
      <w:tr w:rsidR="008050C4" w:rsidRPr="008050C4" w:rsidTr="00E91876">
        <w:tc>
          <w:tcPr>
            <w:tcW w:w="1250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5428" w:type="dxa"/>
          </w:tcPr>
          <w:p w:rsidR="008050C4" w:rsidRPr="008050C4" w:rsidRDefault="00E91876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ИЗО</w:t>
            </w:r>
          </w:p>
        </w:tc>
        <w:tc>
          <w:tcPr>
            <w:tcW w:w="3035" w:type="dxa"/>
          </w:tcPr>
          <w:p w:rsidR="008050C4" w:rsidRPr="008050C4" w:rsidRDefault="00E91876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</w:tr>
      <w:tr w:rsidR="008050C4" w:rsidRPr="008050C4" w:rsidTr="00E9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678" w:type="dxa"/>
            <w:gridSpan w:val="2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b/>
                <w:lang w:eastAsia="ar-SA"/>
              </w:rPr>
              <w:t>Всего часов</w:t>
            </w:r>
          </w:p>
        </w:tc>
        <w:tc>
          <w:tcPr>
            <w:tcW w:w="3035" w:type="dxa"/>
          </w:tcPr>
          <w:p w:rsidR="008050C4" w:rsidRPr="008050C4" w:rsidRDefault="008050C4" w:rsidP="008050C4">
            <w:pPr>
              <w:suppressAutoHyphens/>
              <w:ind w:left="720"/>
              <w:rPr>
                <w:rFonts w:ascii="Calibri" w:eastAsia="Times New Roman" w:hAnsi="Calibri" w:cs="Calibri"/>
                <w:lang w:eastAsia="ar-SA"/>
              </w:rPr>
            </w:pPr>
            <w:r w:rsidRPr="008050C4">
              <w:rPr>
                <w:rFonts w:ascii="Calibri" w:eastAsia="Times New Roman" w:hAnsi="Calibri" w:cs="Calibri"/>
                <w:lang w:eastAsia="ar-SA"/>
              </w:rPr>
              <w:t xml:space="preserve">                </w:t>
            </w:r>
            <w:r w:rsidR="00E91876">
              <w:rPr>
                <w:rFonts w:ascii="Calibri" w:eastAsia="Times New Roman" w:hAnsi="Calibri" w:cs="Calibri"/>
                <w:lang w:eastAsia="ar-SA"/>
              </w:rPr>
              <w:t>8</w:t>
            </w:r>
          </w:p>
        </w:tc>
      </w:tr>
    </w:tbl>
    <w:p w:rsidR="008050C4" w:rsidRPr="008050C4" w:rsidRDefault="008050C4" w:rsidP="008050C4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8050C4" w:rsidRPr="008050C4" w:rsidRDefault="008050C4" w:rsidP="008050C4">
      <w:pPr>
        <w:spacing w:after="0" w:line="240" w:lineRule="auto"/>
        <w:ind w:firstLine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предметы.</w:t>
      </w:r>
    </w:p>
    <w:p w:rsidR="008050C4" w:rsidRPr="008050C4" w:rsidRDefault="008050C4" w:rsidP="008050C4">
      <w:pPr>
        <w:spacing w:after="0" w:line="225" w:lineRule="atLeast"/>
        <w:ind w:firstLine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проходит по программам специальных (коррекционных) общеобразовательных учреждений VIII вида под редакцией В.В. Воронковой и под редакцией И.М.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(допущены Министерством образования и науки Российской Федерации): </w:t>
      </w:r>
    </w:p>
    <w:p w:rsidR="008050C4" w:rsidRPr="008050C4" w:rsidRDefault="008050C4" w:rsidP="008050C4">
      <w:pPr>
        <w:spacing w:after="0" w:line="225" w:lineRule="atLeast"/>
        <w:ind w:firstLine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    Программы специальной (коррекционной) образовательной школы VIII вида: 5-9 классы: В 2 сб./ Под ред. В.В. Воронковой.- М.: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Гуманит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изд. центр ВЛАДОС, 2011. </w:t>
      </w:r>
    </w:p>
    <w:p w:rsidR="008050C4" w:rsidRPr="008050C4" w:rsidRDefault="008050C4" w:rsidP="008050C4">
      <w:pPr>
        <w:spacing w:before="30" w:after="3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Образовательная область «Коррекционные курсы» представлена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старших (5-9 классах - социально-бытовая ориентировка (СБО)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</w:p>
    <w:p w:rsidR="008050C4" w:rsidRPr="008050C4" w:rsidRDefault="008050C4" w:rsidP="00966C84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социально-бытовая ориентировка в </w:t>
      </w:r>
      <w:r w:rsidR="00966C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классе  - 0,5 час в неделю</w:t>
      </w:r>
      <w:r w:rsidR="00966C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8050C4" w:rsidRPr="008050C4" w:rsidRDefault="008050C4" w:rsidP="008050C4">
      <w:pPr>
        <w:spacing w:before="30" w:after="3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план МАОУ «Володарская средняя общеобразовательная школа» для обучающихся с умственной отсталостью составлен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Законом РФ «Об образовании» №273-ФЗ от 29.12.2012г., Приказом Министерства образования и науки РФ от </w:t>
      </w:r>
      <w:r w:rsidRPr="008050C4">
        <w:rPr>
          <w:rFonts w:ascii="Times New Roman" w:hAnsi="Times New Roman" w:cs="Times New Roman"/>
          <w:sz w:val="24"/>
          <w:szCs w:val="24"/>
        </w:rPr>
        <w:t>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</w:t>
      </w:r>
      <w:r w:rsidRPr="008050C4">
        <w:rPr>
          <w:rFonts w:ascii="Times New Roman" w:hAnsi="Times New Roman" w:cs="Times New Roman"/>
          <w:sz w:val="28"/>
          <w:szCs w:val="28"/>
        </w:rPr>
        <w:t xml:space="preserve"> 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на основе Федерального базисного учебного плана, рекомендованного МО РФ (приказ от 09.03.2004 г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№ 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Приказом Министерства образования Российской Федерации от 10.04.2002г.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Постановлением Главного государственного санитарного врача РФ от 10.07.2015г.№26 «Об утверждении </w:t>
      </w:r>
      <w:proofErr w:type="spell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2.4.2.3286-15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proofErr w:type="gram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вместе с «</w:t>
      </w:r>
      <w:proofErr w:type="spellStart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2.4.2.3286-15 . Санитарно-эпидемиологические правила и нормативы»)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Учреждение работает в режиме шестидневной учебной недели.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учебного года во 2 - 9 классах - 34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недели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ежим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деятельности определяется расписанием, которое рационально распределяет время обучающихся и педагогов.  Расписание составляется с учетом психофизиологических особенностей учащихся и требованиями санитарно-эпидемиологических правил и нормативов.  </w:t>
      </w:r>
    </w:p>
    <w:p w:rsidR="008050C4" w:rsidRPr="008050C4" w:rsidRDefault="008050C4" w:rsidP="008050C4">
      <w:pPr>
        <w:spacing w:after="0" w:line="225" w:lineRule="atLeast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 Продолжительность урока во всех классах 40-45 минут. Индивидуальные коррекционно-развивающие занятия – 30 мин., также дополнительные занятия во внеурочное время (на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каникулах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) </w:t>
      </w:r>
    </w:p>
    <w:p w:rsidR="008050C4" w:rsidRPr="008050C4" w:rsidRDefault="008050C4" w:rsidP="008050C4">
      <w:pPr>
        <w:spacing w:after="0" w:line="225" w:lineRule="atLeast"/>
        <w:ind w:firstLine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8050C4" w:rsidRPr="008050C4" w:rsidRDefault="008050C4" w:rsidP="008050C4">
      <w:pPr>
        <w:spacing w:after="0" w:line="225" w:lineRule="atLeast"/>
        <w:ind w:firstLine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Объем домашних заданий (по всем предметам)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: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 2-4 классы – 1 час;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5-9 классы – 1,5 часа;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 для обучающихся с умственной отсталостью предусматривает девятилетний срок обучения как наиболее оптимальный для максимального преодоления недостатков познавательной деятельности и эмоционально-волевой сферы, получения ими общего образования и профессионально - трудовой подготовки, необходимых для их социальной адаптации, реабилитации и интеграции в современное общество. </w:t>
      </w:r>
      <w:proofErr w:type="gramEnd"/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Учебный план состоит из следующих образовательных областей: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 I.           Общеобразовательные курсы.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    II.          Трудовая подготовка.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      III.         Коррекционная подготовка.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 Образовательные области входят в обязательную нагрузку учащихся и дают им необходимый  объем и уровень знаний, умений и навыков.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1-4 классах осуществляется начальный этап обучения, на котором общеобразовательная подготовка сочетается с коррекционно-развивающей и пропедевтической работой. Основные задачи начального обучения: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·        формирование основ учебной деятельности;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·       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элементарное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освоения таких образовательных областей как язык и речь, математика, окружающий мир и других в соответствии с психофизическими и интеллектуальными возможностями учащихся;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·        подготовка  детей к простейшим (доступным) видам учебной деятельности, соблюдению режима урока, формирование умений коллективной деятельности под контролем  и с помощью учителя. </w:t>
      </w:r>
      <w:proofErr w:type="gramEnd"/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5-9 классах продолжается обучение общеобразовательным предметам и вводится трудовое обучение, имеющее профессиональную направленность. На этом этапе: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·          расширяется и углубляется  понятийная и практическая основа образовательных областей, ведется работа по закреплению навыков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самостоятельной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деятельности, завершается подготовка по общеобразовательным предметам  в соответствии с индивидуальными показаниями возможностей учащихся;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·          этот этап нацелен на выработку у учащихся социально значимых умений с помощью чтения, письма, счета,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природопонимания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безопасной жизнедеятельности, а также на формирование  основ трудовой деятельности и домоводства как основы для простейшего самообслуживания. 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 </w:t>
      </w:r>
    </w:p>
    <w:p w:rsidR="008050C4" w:rsidRPr="008050C4" w:rsidRDefault="008050C4" w:rsidP="008050C4">
      <w:pPr>
        <w:spacing w:after="0" w:line="22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  </w:t>
      </w:r>
      <w:r w:rsidRPr="008050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Общеобразовательные программы адаптированы к особенностям развития учащихся с умственной отсталостью.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Обучение ориентируется на  программы специальных (коррекционных) общеобразовательных учреждений VIII вида под редакцией В.В. Воронковой и под редакцией И.М.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(допущены Министерством образования и науки Российской Федерации):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    Программы специальных (коррекционных) образовательных учреждений VIII вида: подготовительный, 1-4 классы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 ред. В.В. Воронковой.- М.: Изд-во "Просвещение", 2001. </w:t>
      </w:r>
    </w:p>
    <w:p w:rsidR="008050C4" w:rsidRPr="008050C4" w:rsidRDefault="008050C4" w:rsidP="008050C4">
      <w:pPr>
        <w:spacing w:after="0" w:line="225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    Программы специальной (коррекционной) образовательной школы VIII вида: 5-9 классы: В 2 сб./ Под ред. В.В. Воронковой.-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М.:Гуманит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изд. центр ВЛАДОС, 2001. </w:t>
      </w:r>
    </w:p>
    <w:p w:rsidR="008050C4" w:rsidRPr="008050C4" w:rsidRDefault="008050C4" w:rsidP="008050C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Начало и продолжительность учебного года и каникул устанавливается в соответствии со сроками, действующими в образовательном учреждении. Продолжительность урока во </w:t>
      </w:r>
      <w:r w:rsidRPr="008050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8050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IX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классах – 40-45 минут.</w:t>
      </w:r>
    </w:p>
    <w:p w:rsidR="008050C4" w:rsidRPr="008050C4" w:rsidRDefault="008050C4" w:rsidP="008050C4">
      <w:pPr>
        <w:spacing w:after="0" w:line="240" w:lineRule="auto"/>
        <w:ind w:firstLine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окончании  </w:t>
      </w:r>
      <w:r w:rsidRPr="008050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IX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сдают экзамен по трудовому обучению и получают документ установленного образца.</w:t>
      </w:r>
    </w:p>
    <w:p w:rsidR="008050C4" w:rsidRPr="008050C4" w:rsidRDefault="008050C4" w:rsidP="008050C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образом, данный учебный план учитывает особенности познавательной деятельности умственно отсталых детей. Он способствует разностороннему развитию личности учащихся: их умственному развитию, обеспечивает гражданское, нравственное, трудовое, эстетическое и физическое воспитание.</w:t>
      </w:r>
    </w:p>
    <w:p w:rsidR="008050C4" w:rsidRPr="00637ECC" w:rsidRDefault="008050C4" w:rsidP="00637EC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план позволяет достичь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того уровня общеобразовательных знаний, навыков и умений, который обеспечит им социальную реабилитацию и адаптацию в обществе.</w:t>
      </w:r>
    </w:p>
    <w:p w:rsidR="008050C4" w:rsidRPr="008050C4" w:rsidRDefault="008050C4" w:rsidP="008050C4">
      <w:pPr>
        <w:keepNext/>
        <w:keepLines/>
        <w:spacing w:before="293" w:after="147" w:line="276" w:lineRule="auto"/>
        <w:ind w:left="20"/>
        <w:rPr>
          <w:rFonts w:eastAsiaTheme="minorEastAsia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Каждая содержательная область образования детей с ОВЗ включает два компонента: «академический» и «жизненной компетенции», что представляется разумным для образования лю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бого ребёнка и совершенно необходимым для ребёнка с ОВЗ. В названии каждой содержательной области образования должны быть отражены обе, неотъемлемые и взаимодополняющие, стороны образовательного процесса: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Язык — знания о языке и речевая практика.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Математика — знание математики и практика применения математических знаний.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Естествознание — знания о мире и практика взаимодействия с окружающим миром.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Человек — знания о человеке и практика личного взаимодействия с людьми.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 — знания о человеке в социуме и практика осмысления происходящего с самим ребёнком и другими людьми, взаимодействия с близким и дальним соци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альным окружением; практика трудового взаимодействия.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Искусство — знания в области искусств и практика художественных ремёсел.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 — знания о человеке, своих возможностях и ограничениях и практика здорового образа жизни, физического самосовершенствования.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В образовании ребёнка с ОВЗ особое значение должно придаваться развитию его жизненной компетенции. Соотношение компонентов «жизненной компетенции» и «академического» отражает специфику разработки каждой области образования. Это соотношение, по сути своей, отражает степень активности и независимости жизни, к которой мы готовим ребёнка с ОВЗ, исходя из представлений о его возможностях и ограничениях.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«Академический» компонент рассматривается в структуре образования детей с ОВЗ как накопление потенциальных возможностей для их активной реализации в настоящем и будущем. При этом предполагается, что ребёнок впоследствии сможет самостоятельно выбрать из накопленного нужные ему знания, умения и навыки для личного, профессионального и социального развития.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этими традициями при разработке «академического» компонента в каждой из семи содержательных областей образования применяется логика сознательного разумного превышения актуальных возможностей и потребностей ребёнка: обучение ведёт за собой развитие.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Компонент «жизненной компетенции» рассматривается в структуре образования детей с ОВЗ как овладение знаниями, умениями и навыками, уже сейчас необходимыми ребёнку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обыденной жизни. Если овладение академическими знаниями, умениями и навыками направлено преимущественно на обеспечение его будущей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становится также опережающая наличные возможности ребёнка интеграция в более сложное социальное окружение. Продуктивность такого дозированного расширения и усложнения среды жизнедеятельности ребёнка с ОВЗ можно обеспечить только с учётом его особых образовательных потребностей. 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Вариативность соотношений этих компонентов и возрастание доли «жизненной компетенции» в вариантах, не предпо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лагающих освоение ребёнком цензового образования, отражают вариативность соотношения общих и особых образовательных потребностей в неоднородной группе детей с ОВЗ. Удовлетворение особых образовательных потребностей ребёнка в освоении «академического» и социального компонентов каждой содержательной области составляет суть коррекционной помощи.</w:t>
      </w:r>
    </w:p>
    <w:p w:rsidR="008050C4" w:rsidRPr="008050C4" w:rsidRDefault="008050C4" w:rsidP="008050C4">
      <w:pPr>
        <w:widowControl w:val="0"/>
        <w:spacing w:after="88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0C4" w:rsidRPr="008050C4" w:rsidRDefault="008050C4" w:rsidP="008050C4">
      <w:pPr>
        <w:widowControl w:val="0"/>
        <w:spacing w:after="0" w:line="240" w:lineRule="auto"/>
        <w:ind w:left="560" w:hanging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и речевая практика</w:t>
      </w:r>
    </w:p>
    <w:p w:rsidR="008050C4" w:rsidRPr="008050C4" w:rsidRDefault="008050C4" w:rsidP="008050C4">
      <w:pPr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Овладение грамотой, основными речевыми формами и правилами их применения.</w:t>
      </w:r>
    </w:p>
    <w:p w:rsidR="008050C4" w:rsidRPr="008050C4" w:rsidRDefault="008050C4" w:rsidP="008050C4">
      <w:pPr>
        <w:widowControl w:val="0"/>
        <w:numPr>
          <w:ilvl w:val="0"/>
          <w:numId w:val="3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</w:t>
      </w:r>
    </w:p>
    <w:p w:rsidR="008050C4" w:rsidRPr="008050C4" w:rsidRDefault="008050C4" w:rsidP="008050C4">
      <w:pPr>
        <w:widowControl w:val="0"/>
        <w:numPr>
          <w:ilvl w:val="0"/>
          <w:numId w:val="39"/>
        </w:numPr>
        <w:spacing w:after="88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Развитие вкуса и способности к словесному самовыражению на уровне, соответствующем возрасту и развитию ребёнка.</w:t>
      </w:r>
    </w:p>
    <w:p w:rsidR="008050C4" w:rsidRPr="008050C4" w:rsidRDefault="008050C4" w:rsidP="008050C4">
      <w:pPr>
        <w:widowControl w:val="0"/>
        <w:spacing w:after="0" w:line="240" w:lineRule="auto"/>
        <w:ind w:left="560" w:hanging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 и применение математических знаний</w:t>
      </w:r>
    </w:p>
    <w:p w:rsidR="008050C4" w:rsidRPr="008050C4" w:rsidRDefault="008050C4" w:rsidP="008050C4">
      <w:pPr>
        <w:widowControl w:val="0"/>
        <w:numPr>
          <w:ilvl w:val="0"/>
          <w:numId w:val="40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началами математики (понятием числа, вычислениями, решением простых арифметических задач и др.).</w:t>
      </w:r>
    </w:p>
    <w:p w:rsidR="008050C4" w:rsidRPr="008050C4" w:rsidRDefault="008050C4" w:rsidP="008050C4">
      <w:pPr>
        <w:widowControl w:val="0"/>
        <w:numPr>
          <w:ilvl w:val="0"/>
          <w:numId w:val="4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Овладение способностью пользоваться математическими знаниями при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деятельности, разумно пользоваться карманными деньгами и т.д.).</w:t>
      </w:r>
    </w:p>
    <w:p w:rsidR="008050C4" w:rsidRPr="008050C4" w:rsidRDefault="008050C4" w:rsidP="008050C4">
      <w:pPr>
        <w:widowControl w:val="0"/>
        <w:numPr>
          <w:ilvl w:val="0"/>
          <w:numId w:val="40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Развитие способности гибко и самостоятельно использовать математические знания в жизни.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Естествознание и практика взаимодействия с окружающим миром</w:t>
      </w:r>
    </w:p>
    <w:p w:rsidR="008050C4" w:rsidRPr="008050C4" w:rsidRDefault="008050C4" w:rsidP="008050C4">
      <w:pPr>
        <w:widowControl w:val="0"/>
        <w:numPr>
          <w:ilvl w:val="0"/>
          <w:numId w:val="4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Овладение основными знаниями по природоведению и развитие представлений об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мире.</w:t>
      </w:r>
    </w:p>
    <w:p w:rsidR="008050C4" w:rsidRPr="008050C4" w:rsidRDefault="008050C4" w:rsidP="008050C4">
      <w:pPr>
        <w:widowControl w:val="0"/>
        <w:numPr>
          <w:ilvl w:val="0"/>
          <w:numId w:val="4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</w:t>
      </w:r>
    </w:p>
    <w:p w:rsidR="008050C4" w:rsidRPr="008050C4" w:rsidRDefault="008050C4" w:rsidP="008050C4">
      <w:pPr>
        <w:widowControl w:val="0"/>
        <w:numPr>
          <w:ilvl w:val="0"/>
          <w:numId w:val="4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Развитие активности, любознательности и разумной предприимчивости во взаимодействии с миром живой и неживой природы.</w:t>
      </w:r>
    </w:p>
    <w:p w:rsidR="008050C4" w:rsidRPr="008050C4" w:rsidRDefault="008050C4" w:rsidP="008050C4">
      <w:pPr>
        <w:widowControl w:val="0"/>
        <w:spacing w:after="0" w:line="240" w:lineRule="auto"/>
        <w:ind w:left="260" w:hanging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человеке и практика личного взаимодействия с людьми</w:t>
      </w:r>
    </w:p>
    <w:p w:rsidR="008050C4" w:rsidRPr="008050C4" w:rsidRDefault="008050C4" w:rsidP="008050C4">
      <w:pPr>
        <w:widowControl w:val="0"/>
        <w:numPr>
          <w:ilvl w:val="0"/>
          <w:numId w:val="4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Овладение 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общекультурных ценностях и моральных ориентирах, задаваемых культурным сообществом ребёнка, и др.).</w:t>
      </w:r>
      <w:proofErr w:type="gramEnd"/>
    </w:p>
    <w:p w:rsidR="008050C4" w:rsidRPr="008050C4" w:rsidRDefault="008050C4" w:rsidP="008050C4">
      <w:pPr>
        <w:widowControl w:val="0"/>
        <w:numPr>
          <w:ilvl w:val="0"/>
          <w:numId w:val="4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Развитие у ребёнка представлений о себе и круге близких людей (осознание общности и различий с другими, способности решать соответствующие возрасту задачи взаимодействия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выбирая адекватную позицию и форму контакта, обогащение практики эмоционального сопереживания и самостоятельного морального выбора в обыденных жизненных ситуациях и др.).</w:t>
      </w:r>
    </w:p>
    <w:p w:rsidR="008050C4" w:rsidRPr="008050C4" w:rsidRDefault="008050C4" w:rsidP="008050C4">
      <w:pPr>
        <w:widowControl w:val="0"/>
        <w:numPr>
          <w:ilvl w:val="0"/>
          <w:numId w:val="4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Развитие вкуса и способности к личному развитию, достижениям в учёбе,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будущее.</w:t>
      </w:r>
    </w:p>
    <w:p w:rsidR="008050C4" w:rsidRPr="008050C4" w:rsidRDefault="008050C4" w:rsidP="008050C4">
      <w:pPr>
        <w:widowControl w:val="0"/>
        <w:spacing w:after="0" w:line="240" w:lineRule="auto"/>
        <w:ind w:left="260" w:hanging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 и практика жизни в социуме</w:t>
      </w:r>
    </w:p>
    <w:p w:rsidR="008050C4" w:rsidRPr="008050C4" w:rsidRDefault="008050C4" w:rsidP="008050C4">
      <w:pPr>
        <w:widowControl w:val="0"/>
        <w:numPr>
          <w:ilvl w:val="0"/>
          <w:numId w:val="43"/>
        </w:numPr>
        <w:tabs>
          <w:tab w:val="left" w:pos="2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о профессиональных и социальных ролях людей, об истории своей большой и малой родины. Формирование представлений об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обязанностях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и правах самого ребёнка, его роли ученика и члена своей семьи, растущего гражданина своего государства.</w:t>
      </w:r>
    </w:p>
    <w:p w:rsidR="008050C4" w:rsidRPr="008050C4" w:rsidRDefault="008050C4" w:rsidP="008050C4">
      <w:pPr>
        <w:widowControl w:val="0"/>
        <w:numPr>
          <w:ilvl w:val="0"/>
          <w:numId w:val="4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взаимодействовать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выбирая адекватную дистанцию и формы контакта, сопереживать другим и делать самостоятель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ребёнка, требованиям его безопасности, накопление опыта продуктивного взаимодействия с другими людьми.</w:t>
      </w:r>
    </w:p>
    <w:p w:rsidR="008050C4" w:rsidRPr="008050C4" w:rsidRDefault="008050C4" w:rsidP="008050C4">
      <w:pPr>
        <w:widowControl w:val="0"/>
        <w:numPr>
          <w:ilvl w:val="0"/>
          <w:numId w:val="4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Развитие стремления к достижениям в учёбе,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жизни.</w:t>
      </w:r>
    </w:p>
    <w:p w:rsidR="008050C4" w:rsidRPr="008050C4" w:rsidRDefault="008050C4" w:rsidP="008050C4">
      <w:pPr>
        <w:widowControl w:val="0"/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в области искусств и практика художественных ремёсел</w:t>
      </w:r>
    </w:p>
    <w:p w:rsidR="008050C4" w:rsidRPr="008050C4" w:rsidRDefault="008050C4" w:rsidP="008050C4">
      <w:pPr>
        <w:widowControl w:val="0"/>
        <w:numPr>
          <w:ilvl w:val="0"/>
          <w:numId w:val="4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Накопление первоначальных впечатлений от разных видов искусств (музыка, живопись, художественная литература, театр, кино и др.)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др.</w:t>
      </w:r>
    </w:p>
    <w:p w:rsidR="008050C4" w:rsidRPr="008050C4" w:rsidRDefault="008050C4" w:rsidP="008050C4">
      <w:pPr>
        <w:widowControl w:val="0"/>
        <w:numPr>
          <w:ilvl w:val="0"/>
          <w:numId w:val="4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</w:r>
      <w:proofErr w:type="gramEnd"/>
    </w:p>
    <w:p w:rsidR="008050C4" w:rsidRPr="008050C4" w:rsidRDefault="008050C4" w:rsidP="008050C4">
      <w:pPr>
        <w:widowControl w:val="0"/>
        <w:numPr>
          <w:ilvl w:val="0"/>
          <w:numId w:val="4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Развитие опыта самовыражения в разных видах искусства (в пении, танце, рисовании, сочинении поэтических и прозаических текстов, игре на музыкальных инструментах и т. д.), освоение элементарных форм художественного ремесла.</w:t>
      </w:r>
    </w:p>
    <w:p w:rsidR="008050C4" w:rsidRPr="008050C4" w:rsidRDefault="008050C4" w:rsidP="008050C4">
      <w:pPr>
        <w:widowControl w:val="0"/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здоровье, своих возможностях и ограничениях и практика здорового образа жизни, физического самосовершенствования</w:t>
      </w:r>
    </w:p>
    <w:p w:rsidR="008050C4" w:rsidRPr="008050C4" w:rsidRDefault="008050C4" w:rsidP="008050C4">
      <w:pPr>
        <w:widowControl w:val="0"/>
        <w:numPr>
          <w:ilvl w:val="0"/>
          <w:numId w:val="45"/>
        </w:numPr>
        <w:tabs>
          <w:tab w:val="left" w:pos="24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Овладение ребёнком с ОВЗ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</w:t>
      </w:r>
    </w:p>
    <w:p w:rsidR="008050C4" w:rsidRPr="008050C4" w:rsidRDefault="008050C4" w:rsidP="008050C4">
      <w:pPr>
        <w:widowControl w:val="0"/>
        <w:numPr>
          <w:ilvl w:val="0"/>
          <w:numId w:val="4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</w:t>
      </w:r>
    </w:p>
    <w:p w:rsidR="008050C4" w:rsidRPr="008050C4" w:rsidRDefault="008050C4" w:rsidP="008050C4">
      <w:pPr>
        <w:widowControl w:val="0"/>
        <w:numPr>
          <w:ilvl w:val="0"/>
          <w:numId w:val="45"/>
        </w:num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следить за своим физическим состоянием, отмечать любое продвижение в росте физической нагрузки, развитие основных физических качеств (силы, быстроты, выносливости, координации, гибкости) и радоваться этому. Стремление к максимально возможной для данного ребёнка физической независимости.</w:t>
      </w:r>
    </w:p>
    <w:p w:rsidR="008050C4" w:rsidRPr="008050C4" w:rsidRDefault="008050C4" w:rsidP="008050C4">
      <w:pPr>
        <w:widowControl w:val="0"/>
        <w:spacing w:after="213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Применительно к третьему и четвёртому вариантам специального образовательного стандарта нецензового уровня, где всё более выраженным является индивидуальный подход к определению содержания образовательной программы, обязательным является активный поиск избирательных способностей и даже избирательной одарённости ребёнка. Опора на выявленные избирательные способности при формировании содержания индивидуальной программы образования является условием продвижения ребёнка в социальном развитии и, возможно, последующей профессионализации в доступных для него пределах.</w:t>
      </w:r>
    </w:p>
    <w:p w:rsidR="008050C4" w:rsidRPr="008050C4" w:rsidRDefault="008050C4" w:rsidP="008050C4">
      <w:pPr>
        <w:keepNext/>
        <w:keepLines/>
        <w:spacing w:after="147" w:line="276" w:lineRule="auto"/>
        <w:rPr>
          <w:rFonts w:ascii="Times New Roman" w:eastAsiaTheme="minorEastAsia" w:hAnsi="Times New Roman" w:cs="Times New Roman"/>
          <w:b/>
          <w:i/>
          <w:lang w:eastAsia="ru-RU"/>
        </w:rPr>
      </w:pPr>
      <w:bookmarkStart w:id="3" w:name="bookmark13"/>
      <w:r w:rsidRPr="008050C4">
        <w:rPr>
          <w:rFonts w:ascii="Times New Roman" w:eastAsiaTheme="minorEastAsia" w:hAnsi="Times New Roman" w:cs="Times New Roman"/>
          <w:b/>
          <w:i/>
          <w:lang w:eastAsia="ru-RU"/>
        </w:rPr>
        <w:t>Требования к результатам освоения основных образовательных программ</w:t>
      </w:r>
      <w:bookmarkEnd w:id="3"/>
    </w:p>
    <w:p w:rsidR="008050C4" w:rsidRPr="008050C4" w:rsidRDefault="008050C4" w:rsidP="008050C4">
      <w:pPr>
        <w:widowControl w:val="0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Самым общим результатом освоения основной образовательной программы детьми с ОВЗ становится  введение в культуру ребёнка, по разным причинам выпадающего из её образовательного пространства.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Развитие самого «проблемного» ребёнка в контексте культурных ценностей открывает ему возможность осмысления собственного существования, задаёт ориентиры для реализации личных устремлений, пробуждает стремление, а во многих случаях и готовность взять на себя посильную ответственность за близких, занять активную жизненную позицию в сообществе людей.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Получая такое образование, ребёнок с ОВЗ овладевает действительно полезными для него знаниями, умениями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— это описание планируемых результатов образования. Оценивать их предлагается по завершении каждой из ступеней школьного образования, поскольку у ребёнка с ОВЗ может быть свой — индивидуальный — темп освоения содержания образования и стандартизация планируе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мых результатов образования в относительно коротких временных промежутках объективно невозможна.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Описание ожидаемых результатов включает их целостную характеристику, отражающую взаимодействие компонентов образования: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что ребёнок должен знать и уметь на данной ступени образования;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что из полученных знаний и умений он может и должен применять на практике;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насколько активно, адекватно и самостоятельно он их применяет.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Характеристика ожидаемых результатов дается только в единстве всех компонентов образования. Недопустимо рассматривать результаты освоения отдельных линий, поскольку даже их сумма может не отражать ни общей динамики соци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ального развития ребёнка с ОВЗ, ни качества его образования. В частности, у некоторых детей могут быть вполне закономерные локальные затруднения в освоении отдельных линий и даже областей образования, но это не должно рассматриваться как показатель их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в целом и тем более нецелесообразности перехода на следующую ступень образования.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Подход к оценке знаний и умений ребёнка по «академическому» компоненту предлагается в целом сохранить в его традиционном виде применительно ко всем вариантам стандарта. При этом учёт особых образовательных потребностей ребёнка с ОВЗ предполагает введение специальной и подробной шкалы оценок. Подобные шкалы необходимы для выявления и оценки даже минимальных шагов в развитии активности и продвижении ребёнка в освоении образовательной программы, оценки собственно коррекционного эффекта обучения и обеспечения возможности гибкой индивидуальной корректировки плана дальнейшего формирования академических знаний, умений и навыков в выбранной области образования.</w:t>
      </w:r>
    </w:p>
    <w:p w:rsidR="008050C4" w:rsidRPr="008050C4" w:rsidRDefault="008050C4" w:rsidP="008050C4">
      <w:pPr>
        <w:widowControl w:val="0"/>
        <w:spacing w:after="0" w:line="240" w:lineRule="auto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«Академические» достижения ребёнка отражают степень его оснащённости тем запасом знаний и умений, из которых в будущем он сможет выбрать нужные ему для социального развития и личной реализации. «Академические» достижения рассматриваются как часть будущей целостной оценки качества образования, получаемого ребёнком с ОВЗ.</w:t>
      </w:r>
    </w:p>
    <w:p w:rsidR="008050C4" w:rsidRPr="008050C4" w:rsidRDefault="008050C4" w:rsidP="008050C4">
      <w:pPr>
        <w:widowControl w:val="0"/>
        <w:spacing w:after="0" w:line="240" w:lineRule="auto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Для оценки другой составляющей (результатов развития жизненной компетенции ребёнка) используется иной метод — экспертной группы. Она объединяет представителей всех заинтересованных участников образовательного процесса, тесно контактирующих с ребёнком, включая членов его семьи. Задачей экспертной группы является выработка со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гласованной оценки достижений ребёнка в сфере жизненной компетенции. Основой служит анализ поведения ребёнка и динамики его развития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повседневной жизни. Результаты ана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лиза должны быть представлены в форме удобных и понятных всем членам группы условных единиц, характеризующих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наличный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уровень жизненной компетенции. Количественная оценка служит не столько для характеристики самого ребёнка, сколько для выработки ориентиров экспертной группы в описании динамики развития его жизненной компетенции. Результаты проведённого анализа обобщаются экспертной группой в индивидуальном профиле развития жизненной компетенции ребёнка по следующим позициям: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адекватность представлений о собственных возможностях и ограничениях, о насущно необходимом жизнеобеспечении;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вступать в коммуникацию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взрослыми по вопросам медицинского сопровождения и создания специальных условий для пребывания в школе, о своих нуждах и правах в организации обучения;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владение социально-бытовыми умениями в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жизни;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осмысление и дифференциация картины мира, её времен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но-пространственной организации;</w:t>
      </w:r>
    </w:p>
    <w:p w:rsidR="008050C4" w:rsidRPr="008050C4" w:rsidRDefault="008050C4" w:rsidP="008050C4">
      <w:pPr>
        <w:widowControl w:val="0"/>
        <w:numPr>
          <w:ilvl w:val="0"/>
          <w:numId w:val="3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осмысление социального окружения, своего места в нём, принятие соответствующих возрасту ценностей и социаль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ных ролей.</w:t>
      </w:r>
    </w:p>
    <w:p w:rsidR="008050C4" w:rsidRPr="008050C4" w:rsidRDefault="008050C4" w:rsidP="008050C4">
      <w:pPr>
        <w:widowControl w:val="0"/>
        <w:spacing w:after="0" w:line="240" w:lineRule="auto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Образование ребёнка с ОВЗ на начальной ступени может считаться качественным и удовлетворять взрослых при условии продвижения ребёнка по обоим направлениям — «академиче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скому» и «жизненной компетенции». Соотношение продвижения ребёнка по этим двум направлениям является определяющим для оценки качества образования в первом и втором вариан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тах специального стандарта. В третьем и четвёртом вариантах, где компонент жизненной компетенции становится доминиру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ющим, продвижение ребёнка в этом направлении оказывается основным искомым результатом образования.</w:t>
      </w:r>
    </w:p>
    <w:p w:rsidR="008050C4" w:rsidRPr="008050C4" w:rsidRDefault="008050C4" w:rsidP="008050C4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Особого внимания заслуживает вариант инклюзивного образования, который определяет механизм интеграции систем и объединение специалистов общего и специального образова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ния. Устанавливаются следующие обязательные направления кор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рекционной помощи в сфере жизненной компетенции для всех категорий детей с ОВЗ:</w:t>
      </w:r>
    </w:p>
    <w:p w:rsidR="008050C4" w:rsidRPr="008050C4" w:rsidRDefault="008050C4" w:rsidP="008050C4">
      <w:pPr>
        <w:widowControl w:val="0"/>
        <w:numPr>
          <w:ilvl w:val="0"/>
          <w:numId w:val="46"/>
        </w:numPr>
        <w:spacing w:after="0" w:line="240" w:lineRule="auto"/>
        <w:ind w:left="58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развитие адекватных представлений о собственных возмож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ностях и ограничениях, о насущно необходимом жизнеобес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печении, развитие способности вступать в коммуникацию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взрослыми по вопросам медицинского сопровождения и создания специальных условий для пребывания в школе, о своих нуждах и правах в организации обучения;</w:t>
      </w:r>
    </w:p>
    <w:p w:rsidR="008050C4" w:rsidRPr="008050C4" w:rsidRDefault="008050C4" w:rsidP="008050C4">
      <w:pPr>
        <w:widowControl w:val="0"/>
        <w:numPr>
          <w:ilvl w:val="0"/>
          <w:numId w:val="46"/>
        </w:numPr>
        <w:spacing w:after="0" w:line="240" w:lineRule="auto"/>
        <w:ind w:left="58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овладение социально-бытовыми умениями, используемы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в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жизни;</w:t>
      </w:r>
    </w:p>
    <w:p w:rsidR="008050C4" w:rsidRPr="008050C4" w:rsidRDefault="008050C4" w:rsidP="008050C4">
      <w:pPr>
        <w:widowControl w:val="0"/>
        <w:numPr>
          <w:ilvl w:val="0"/>
          <w:numId w:val="46"/>
        </w:numPr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коммуникации;</w:t>
      </w:r>
    </w:p>
    <w:p w:rsidR="008050C4" w:rsidRPr="008050C4" w:rsidRDefault="008050C4" w:rsidP="008050C4">
      <w:pPr>
        <w:widowControl w:val="0"/>
        <w:numPr>
          <w:ilvl w:val="0"/>
          <w:numId w:val="46"/>
        </w:numPr>
        <w:spacing w:after="0" w:line="240" w:lineRule="auto"/>
        <w:ind w:left="58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дифференциация и осмысление картины мира и её вре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менно-пространственной организации;</w:t>
      </w:r>
    </w:p>
    <w:p w:rsidR="008050C4" w:rsidRPr="008050C4" w:rsidRDefault="008050C4" w:rsidP="008050C4">
      <w:pPr>
        <w:widowControl w:val="0"/>
        <w:numPr>
          <w:ilvl w:val="0"/>
          <w:numId w:val="46"/>
        </w:numPr>
        <w:spacing w:after="0" w:line="240" w:lineRule="auto"/>
        <w:ind w:left="58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осмысление своего социального окружения и освоение соответствующих возрасту системы ценностей и социаль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ных ролей.</w:t>
      </w:r>
    </w:p>
    <w:p w:rsidR="008050C4" w:rsidRPr="008050C4" w:rsidRDefault="008050C4" w:rsidP="008050C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0C4" w:rsidRPr="008050C4" w:rsidRDefault="008050C4" w:rsidP="0080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8050C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4.2.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Программа коррекционной работы с учётом особых образовательных потребностей обучающихся.</w:t>
      </w:r>
    </w:p>
    <w:p w:rsidR="008050C4" w:rsidRPr="008050C4" w:rsidRDefault="008050C4" w:rsidP="008050C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Целью программы коррекционной работы является создание системы комплексного </w:t>
      </w:r>
      <w:proofErr w:type="spellStart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8050C4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сопровождения процесса освоения АООП, </w:t>
      </w:r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позволяющего учитывать особые образовательные потребности </w:t>
      </w:r>
      <w:proofErr w:type="gramStart"/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осуществления индивидуального и дифференцированного подхода в образовательном процессе.</w:t>
      </w:r>
    </w:p>
    <w:p w:rsidR="008050C4" w:rsidRPr="008050C4" w:rsidRDefault="008050C4" w:rsidP="00805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Группа школьников с ОВЗ чрезвычайно неоднородна. Это определяется, прежде </w:t>
      </w:r>
      <w:proofErr w:type="gramStart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</w:t>
      </w:r>
      <w:proofErr w:type="gramStart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Наряду с этим можно выделить особые по своему характеру потребности, свойственные всем детям с ОВЗ: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- начать специальное обучение ребенка сразу же после выявления первичного нарушения развития;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- ввести в содержание обучения ребенка специальные разделы, не присутствующие в программах образования нормально развивающихся сверстников;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- 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</w:t>
      </w:r>
      <w:proofErr w:type="gramEnd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- индивидуализировать обучение в большей степени, чем требуется для нормально развивающегося ребенка;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- обеспечить особую пространственную и временную организацию образовательной среды;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- максимально раздвинуть образовательное пространство за пределы образовательного учреждения.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80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принципы и правила коррекционной работы: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1. Индивидуальный подход к каждому ученику.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Использование методов, активизирующих познавательную деятельность учащихся, развивающих их устную и письменную речь и формирующих </w:t>
      </w:r>
      <w:proofErr w:type="gramStart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необходимые</w:t>
      </w:r>
      <w:proofErr w:type="gramEnd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учебные навыки.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Эффективными приемами коррекционного воздействия на эмоциональную и познавательную сферу детей с отклонениями в развитии являются: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- игровые ситуации;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- дидактические игры, которые связаны с поиском видовых и родовых признаков предметов;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- игровые тренинги, способствующие развитию умения общаться с другими;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релаксация, позволяющие снять мышечные спазмы и зажимы, особенно в области лица и кистей рук.</w:t>
      </w:r>
      <w:proofErr w:type="gramEnd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У большинства учеников с ОВЗ отмечается </w:t>
      </w:r>
      <w:proofErr w:type="gramStart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недостаточный</w:t>
      </w:r>
      <w:proofErr w:type="gramEnd"/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8050C4" w:rsidRPr="008050C4" w:rsidRDefault="008050C4" w:rsidP="0080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 ослабление недостатков в психическом и физическом развитии обучающихся с ОВЗ.  </w:t>
      </w:r>
    </w:p>
    <w:p w:rsidR="008050C4" w:rsidRPr="008050C4" w:rsidRDefault="008050C4" w:rsidP="0080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Часы коррекционно-развивающей области представлены групповыми и индивидуальными коррекционно-развивающими занятиями, направленными на коррекцию недостатков психофизического развития обучающихся и восполнение пробелов в знаниях. </w:t>
      </w:r>
      <w:r w:rsidRPr="008050C4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Коррекционно-развивающие занятия проводятся в течение учебного дня и во внеурочное время. На индивидуальные коррекционные занятия отводится 15-20 минут.</w:t>
      </w:r>
    </w:p>
    <w:p w:rsidR="008050C4" w:rsidRPr="008050C4" w:rsidRDefault="008050C4" w:rsidP="008050C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0C4" w:rsidRPr="008050C4" w:rsidRDefault="008050C4" w:rsidP="008050C4">
      <w:pPr>
        <w:spacing w:after="14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в соответствии со Стандартом направлена на создание системы  комплексной помощи детям с  ОВЗ в освоении АООП ООО, АООП НОО </w:t>
      </w:r>
    </w:p>
    <w:p w:rsidR="008050C4" w:rsidRPr="008050C4" w:rsidRDefault="008050C4" w:rsidP="008050C4">
      <w:pPr>
        <w:spacing w:after="14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направлена на коррекцию недостатков психического и (или) физического развития детей с ОВЗ, преодоление трудностей в освоении АООП  оказание помощи и поддержки детям данной категории. </w:t>
      </w:r>
    </w:p>
    <w:p w:rsidR="008050C4" w:rsidRPr="008050C4" w:rsidRDefault="008050C4" w:rsidP="008050C4">
      <w:pPr>
        <w:spacing w:after="14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должна обеспечивать: </w:t>
      </w:r>
    </w:p>
    <w:p w:rsidR="008050C4" w:rsidRPr="008050C4" w:rsidRDefault="008050C4" w:rsidP="008050C4">
      <w:pPr>
        <w:numPr>
          <w:ilvl w:val="0"/>
          <w:numId w:val="51"/>
        </w:numPr>
        <w:spacing w:after="185" w:line="240" w:lineRule="auto"/>
        <w:ind w:left="56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 общеобразовательном учреждении </w:t>
      </w: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специальных условий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воспитания, обучения, позволяющих учитывать особые образовательные </w:t>
      </w: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детей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ОВЗ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индивидуализации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дифференциации образовательного процесса; </w:t>
      </w:r>
    </w:p>
    <w:p w:rsidR="008050C4" w:rsidRPr="008050C4" w:rsidRDefault="008050C4" w:rsidP="008050C4">
      <w:pPr>
        <w:numPr>
          <w:ilvl w:val="0"/>
          <w:numId w:val="51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дальнейшую </w:t>
      </w: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социальную адаптацию и интеграцию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ОВЗ в общеобразовательном учреждении. </w:t>
      </w:r>
    </w:p>
    <w:p w:rsidR="008050C4" w:rsidRPr="008050C4" w:rsidRDefault="008050C4" w:rsidP="008050C4">
      <w:pPr>
        <w:spacing w:after="14" w:line="276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составлена на основе нормативных документов, концептуальных и методических материалов. В основе коррекционной работы лежит единство четырех функций: диагностики проблем, информации о проблеме и путях её решения, консультация на этапе принятия решения и разработка плана решения проблемы, помощь на этапе решения проблемы. Организационно-управленческой формой коррекционного сопровождения является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медико-психолого-педагогический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8050C4" w:rsidRPr="008050C4" w:rsidRDefault="008050C4" w:rsidP="008050C4">
      <w:pPr>
        <w:spacing w:after="14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ООО Программа коррекционной работы  содержит: </w:t>
      </w:r>
    </w:p>
    <w:p w:rsidR="008050C4" w:rsidRPr="008050C4" w:rsidRDefault="008050C4" w:rsidP="008050C4">
      <w:pPr>
        <w:numPr>
          <w:ilvl w:val="3"/>
          <w:numId w:val="53"/>
        </w:numPr>
        <w:spacing w:after="132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коррекционной работы с учащимися ОВЗ ООО;  </w:t>
      </w:r>
    </w:p>
    <w:p w:rsidR="008050C4" w:rsidRPr="008050C4" w:rsidRDefault="008050C4" w:rsidP="008050C4">
      <w:pPr>
        <w:numPr>
          <w:ilvl w:val="3"/>
          <w:numId w:val="53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 содержание индивидуально ориентированных коррекционных направлений работы, способствующих освоению учащимися с особыми образовательными потребностями АООП ООО; </w:t>
      </w:r>
    </w:p>
    <w:p w:rsidR="008050C4" w:rsidRPr="008050C4" w:rsidRDefault="008050C4" w:rsidP="008050C4">
      <w:pPr>
        <w:numPr>
          <w:ilvl w:val="3"/>
          <w:numId w:val="53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комплексного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психолого-медико-социального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и поддержки учащихся с ОВЗ, включающую комплексное обследование, мониторинг динамики развития, успешности освоения АООП ООО; </w:t>
      </w:r>
    </w:p>
    <w:p w:rsidR="008050C4" w:rsidRPr="008050C4" w:rsidRDefault="008050C4" w:rsidP="008050C4">
      <w:pPr>
        <w:numPr>
          <w:ilvl w:val="3"/>
          <w:numId w:val="53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вариативнодеятельностной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 </w:t>
      </w:r>
      <w:proofErr w:type="gramEnd"/>
    </w:p>
    <w:p w:rsidR="008050C4" w:rsidRPr="008050C4" w:rsidRDefault="008050C4" w:rsidP="008050C4">
      <w:pPr>
        <w:numPr>
          <w:ilvl w:val="3"/>
          <w:numId w:val="53"/>
        </w:numPr>
        <w:spacing w:after="143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коррекционной работы. </w:t>
      </w:r>
    </w:p>
    <w:p w:rsidR="008050C4" w:rsidRPr="008050C4" w:rsidRDefault="008050C4" w:rsidP="008050C4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Цели и задачи коррекционной работы с учащимися ОВЗ ООО: </w:t>
      </w:r>
    </w:p>
    <w:p w:rsidR="008050C4" w:rsidRPr="008050C4" w:rsidRDefault="008050C4" w:rsidP="008050C4">
      <w:pPr>
        <w:numPr>
          <w:ilvl w:val="0"/>
          <w:numId w:val="51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комплексной психолого-социально-педагогической помощи и поддержки обучающимся с  ОВЗ и их родителям (законным представителям); </w:t>
      </w:r>
    </w:p>
    <w:p w:rsidR="008050C4" w:rsidRPr="008050C4" w:rsidRDefault="008050C4" w:rsidP="008050C4">
      <w:pPr>
        <w:numPr>
          <w:ilvl w:val="0"/>
          <w:numId w:val="51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коррекции недостатков в физическом и (или) психическом развитии обучающихся с  ОВЗ освоении  АООП  и дополнительных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программ. </w:t>
      </w:r>
    </w:p>
    <w:p w:rsidR="008050C4" w:rsidRPr="008050C4" w:rsidRDefault="008050C4" w:rsidP="008050C4">
      <w:pPr>
        <w:spacing w:after="14" w:line="276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направлениями программы на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становятся формирование социальной компетентности обучающихся с ОВЗ, </w:t>
      </w: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адаптивных способностей личности для самореализации в обществе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050C4" w:rsidRPr="008050C4" w:rsidRDefault="008050C4" w:rsidP="008050C4">
      <w:pPr>
        <w:spacing w:after="191" w:line="276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Программы коррекционной работы</w:t>
      </w:r>
      <w:r w:rsidRPr="00805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8050C4" w:rsidRPr="008050C4" w:rsidRDefault="008050C4" w:rsidP="008050C4">
      <w:pPr>
        <w:numPr>
          <w:ilvl w:val="0"/>
          <w:numId w:val="51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удовлетворение особых образовательных потребностей обучающихся с  ОВЗ при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АООП ООО; АООП НОО:</w:t>
      </w:r>
    </w:p>
    <w:p w:rsidR="008050C4" w:rsidRPr="008050C4" w:rsidRDefault="008050C4" w:rsidP="008050C4">
      <w:pPr>
        <w:numPr>
          <w:ilvl w:val="0"/>
          <w:numId w:val="51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комиссии); </w:t>
      </w:r>
    </w:p>
    <w:p w:rsidR="008050C4" w:rsidRPr="008050C4" w:rsidRDefault="008050C4" w:rsidP="008050C4">
      <w:pPr>
        <w:numPr>
          <w:ilvl w:val="0"/>
          <w:numId w:val="51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индивидуально ориентированной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социально-психолого-педагогической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медицинской помощи учащимся с  ОВЗ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комиссии); </w:t>
      </w:r>
    </w:p>
    <w:p w:rsidR="008050C4" w:rsidRPr="008050C4" w:rsidRDefault="008050C4" w:rsidP="008050C4">
      <w:pPr>
        <w:numPr>
          <w:ilvl w:val="0"/>
          <w:numId w:val="51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учреждения; </w:t>
      </w:r>
      <w:proofErr w:type="gramEnd"/>
    </w:p>
    <w:p w:rsidR="008050C4" w:rsidRPr="008050C4" w:rsidRDefault="008050C4" w:rsidP="008050C4">
      <w:pPr>
        <w:numPr>
          <w:ilvl w:val="0"/>
          <w:numId w:val="51"/>
        </w:numPr>
        <w:spacing w:after="196" w:line="240" w:lineRule="auto"/>
        <w:ind w:left="562"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возможности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воспитания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обучения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 </w:t>
      </w:r>
    </w:p>
    <w:p w:rsidR="008050C4" w:rsidRPr="008050C4" w:rsidRDefault="008050C4" w:rsidP="008050C4">
      <w:pPr>
        <w:numPr>
          <w:ilvl w:val="0"/>
          <w:numId w:val="51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зрелых личностных установок, способствующих оптимальной адаптации в условиях реальной жизненной ситуации; </w:t>
      </w:r>
    </w:p>
    <w:p w:rsidR="008050C4" w:rsidRPr="008050C4" w:rsidRDefault="008050C4" w:rsidP="008050C4">
      <w:pPr>
        <w:numPr>
          <w:ilvl w:val="0"/>
          <w:numId w:val="51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адаптивных возможностей личности, определяющих готовность к решению доступных проблем в различных сферах </w:t>
      </w:r>
    </w:p>
    <w:p w:rsidR="008050C4" w:rsidRPr="008050C4" w:rsidRDefault="008050C4" w:rsidP="008050C4">
      <w:pPr>
        <w:spacing w:after="192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жизнедеятельности; </w:t>
      </w:r>
    </w:p>
    <w:p w:rsidR="008050C4" w:rsidRPr="008050C4" w:rsidRDefault="008050C4" w:rsidP="008050C4">
      <w:pPr>
        <w:numPr>
          <w:ilvl w:val="0"/>
          <w:numId w:val="51"/>
        </w:numPr>
        <w:spacing w:after="186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коммуникативной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компетенции,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навыков конструктивного личностного общения в группе сверстников; </w:t>
      </w:r>
    </w:p>
    <w:p w:rsidR="008050C4" w:rsidRPr="008050C4" w:rsidRDefault="008050C4" w:rsidP="008050C4">
      <w:pPr>
        <w:numPr>
          <w:ilvl w:val="0"/>
          <w:numId w:val="51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комплексной системы мероприятий по социальной адаптации и профессиональной ориентации учащихся с ОВЗ; </w:t>
      </w:r>
    </w:p>
    <w:p w:rsidR="008050C4" w:rsidRPr="008050C4" w:rsidRDefault="008050C4" w:rsidP="008050C4">
      <w:pPr>
        <w:numPr>
          <w:ilvl w:val="0"/>
          <w:numId w:val="51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консультативной и методической помощи родителям (законным представителям) детей с  ОВЗ по медицинским, социальным, правовым и другим вопросам. </w:t>
      </w:r>
    </w:p>
    <w:p w:rsidR="008050C4" w:rsidRPr="008050C4" w:rsidRDefault="008050C4" w:rsidP="008050C4">
      <w:p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коррекционной работы определяют следующие принципы: </w:t>
      </w:r>
    </w:p>
    <w:p w:rsidR="008050C4" w:rsidRPr="008050C4" w:rsidRDefault="008050C4" w:rsidP="008050C4">
      <w:pPr>
        <w:numPr>
          <w:ilvl w:val="3"/>
          <w:numId w:val="52"/>
        </w:numPr>
        <w:spacing w:after="14" w:line="39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Преемственность.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обеспечивает создание единого образовательного пространства при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переходе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начального общего образования к основному общему образованию, способствует достижению личностных,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предметных результатов освоения АООП ООО, необходимых учащимся с  ОВЗ для продолжения образования. Принцип обеспечивает связь Программы коррекционной работы с другими разделами АООП ООО: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развития универсальных учебных действий у обучающихся на ступени основного общего образования, Программой формирования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на ступени основного общего образования, Программой воспитания и социализации и др. </w:t>
      </w:r>
      <w:proofErr w:type="gramEnd"/>
    </w:p>
    <w:p w:rsidR="008050C4" w:rsidRPr="008050C4" w:rsidRDefault="008050C4" w:rsidP="008050C4">
      <w:pPr>
        <w:numPr>
          <w:ilvl w:val="3"/>
          <w:numId w:val="52"/>
        </w:numPr>
        <w:spacing w:after="14" w:line="39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Соблюдение интересов ребёнка.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8050C4" w:rsidRPr="008050C4" w:rsidRDefault="008050C4" w:rsidP="008050C4">
      <w:pPr>
        <w:numPr>
          <w:ilvl w:val="3"/>
          <w:numId w:val="52"/>
        </w:numPr>
        <w:spacing w:after="14" w:line="39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Системность.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у детей с ОВЗ, а также всесторонний многоуровневый подход специалистов различного профиля, взаимодействие и согласованность их действий в решении проблем ребёнка. </w:t>
      </w:r>
    </w:p>
    <w:p w:rsidR="008050C4" w:rsidRPr="008050C4" w:rsidRDefault="008050C4" w:rsidP="008050C4">
      <w:pPr>
        <w:numPr>
          <w:ilvl w:val="3"/>
          <w:numId w:val="52"/>
        </w:numPr>
        <w:spacing w:after="14" w:line="39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Непрерывность.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8050C4" w:rsidRPr="008050C4" w:rsidRDefault="008050C4" w:rsidP="008050C4">
      <w:pPr>
        <w:numPr>
          <w:ilvl w:val="3"/>
          <w:numId w:val="52"/>
        </w:numPr>
        <w:spacing w:after="14" w:line="39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Вариативность.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8050C4" w:rsidRPr="008050C4" w:rsidRDefault="008050C4" w:rsidP="008050C4">
      <w:pPr>
        <w:numPr>
          <w:ilvl w:val="3"/>
          <w:numId w:val="52"/>
        </w:numPr>
        <w:spacing w:after="14" w:line="39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Рекомендательный характер оказания помощи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Принцип обеспечивает соблюдение гарантированных законодательством прав родителей (законных представителей) детей с  ОВЗ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 ОВЗ в специальные (коррекционные) образовательные учреждения, классы (группы). </w:t>
      </w:r>
    </w:p>
    <w:p w:rsidR="008050C4" w:rsidRPr="008050C4" w:rsidRDefault="008050C4" w:rsidP="008050C4">
      <w:pPr>
        <w:spacing w:after="3" w:line="276" w:lineRule="auto"/>
        <w:ind w:left="5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805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АООП  </w:t>
      </w:r>
      <w:proofErr w:type="gramEnd"/>
    </w:p>
    <w:p w:rsidR="008050C4" w:rsidRPr="008050C4" w:rsidRDefault="008050C4" w:rsidP="008050C4">
      <w:pPr>
        <w:spacing w:after="14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 содержание индивидуально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ориентированных коррекционных направлений работы, способствующих освоению учащимися с  ОВЗ  АООП  включает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Программу коррекционной работы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 Данные направления  определены во взаимосвязи с ресурсными потребностями образовательного учреждения </w:t>
      </w:r>
    </w:p>
    <w:p w:rsidR="008050C4" w:rsidRPr="008050C4" w:rsidRDefault="008050C4" w:rsidP="008050C4">
      <w:pPr>
        <w:spacing w:after="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:rsidR="008050C4" w:rsidRPr="008050C4" w:rsidRDefault="008050C4" w:rsidP="008050C4">
      <w:pPr>
        <w:spacing w:after="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8050C4" w:rsidRPr="008050C4" w:rsidRDefault="008050C4" w:rsidP="008050C4">
      <w:pPr>
        <w:spacing w:after="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4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коррекционной работы</w:t>
      </w:r>
    </w:p>
    <w:p w:rsidR="008050C4" w:rsidRPr="008050C4" w:rsidRDefault="008050C4" w:rsidP="008050C4">
      <w:pPr>
        <w:spacing w:after="4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930" w:type="dxa"/>
        <w:tblInd w:w="137" w:type="dxa"/>
        <w:tblCellMar>
          <w:top w:w="60" w:type="dxa"/>
          <w:left w:w="110" w:type="dxa"/>
          <w:right w:w="42" w:type="dxa"/>
        </w:tblCellMar>
        <w:tblLook w:val="04A0"/>
      </w:tblPr>
      <w:tblGrid>
        <w:gridCol w:w="6662"/>
        <w:gridCol w:w="2268"/>
      </w:tblGrid>
      <w:tr w:rsidR="008050C4" w:rsidRPr="008050C4" w:rsidTr="00D8758B">
        <w:trPr>
          <w:trHeight w:val="65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Характеристика содержания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Ресурсные потребности ОУ </w:t>
            </w:r>
          </w:p>
        </w:tc>
      </w:tr>
      <w:tr w:rsidR="008050C4" w:rsidRPr="008050C4" w:rsidTr="00D8758B">
        <w:trPr>
          <w:trHeight w:val="331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ind w:right="7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Диагностическое направление </w:t>
            </w:r>
          </w:p>
          <w:p w:rsidR="008050C4" w:rsidRPr="008050C4" w:rsidRDefault="008050C4" w:rsidP="008050C4">
            <w:pPr>
              <w:spacing w:line="276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0C4" w:rsidRPr="008050C4" w:rsidTr="00D8758B">
        <w:trPr>
          <w:trHeight w:val="612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особых образовательных потребностей обучающихся с  ОВЗ при освоении АООП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numPr>
                <w:ilvl w:val="0"/>
                <w:numId w:val="59"/>
              </w:num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комплексной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социально-психолого-педагогической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диагностики нарушений в психическом и (или) физическом развитии учащихся с ОВЗ; </w:t>
            </w:r>
          </w:p>
          <w:p w:rsidR="008050C4" w:rsidRPr="008050C4" w:rsidRDefault="008050C4" w:rsidP="008050C4">
            <w:pPr>
              <w:numPr>
                <w:ilvl w:val="0"/>
                <w:numId w:val="59"/>
              </w:numPr>
              <w:spacing w:after="3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актуального и зоны ближайшего развития учащегося с  ОВЗ; выявление его резервных возможностей; </w:t>
            </w:r>
          </w:p>
          <w:p w:rsidR="008050C4" w:rsidRPr="008050C4" w:rsidRDefault="008050C4" w:rsidP="008050C4">
            <w:pPr>
              <w:numPr>
                <w:ilvl w:val="0"/>
                <w:numId w:val="59"/>
              </w:numPr>
              <w:spacing w:after="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развития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эмоционально-волевой, познавательной,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речевой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сфер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личностных особенностей обучающихся;</w:t>
            </w:r>
          </w:p>
          <w:p w:rsidR="008050C4" w:rsidRPr="008050C4" w:rsidRDefault="008050C4" w:rsidP="008050C4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социальной ситуации развития и условий семейного воспитания ребёнка;</w:t>
            </w:r>
          </w:p>
          <w:p w:rsidR="008050C4" w:rsidRPr="008050C4" w:rsidRDefault="008050C4" w:rsidP="008050C4">
            <w:pPr>
              <w:tabs>
                <w:tab w:val="center" w:pos="2309"/>
                <w:tab w:val="center" w:pos="4213"/>
                <w:tab w:val="center" w:pos="5480"/>
                <w:tab w:val="right" w:pos="6806"/>
              </w:tabs>
              <w:spacing w:after="3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–изучение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адаптивных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возможностей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уровня</w:t>
            </w:r>
          </w:p>
          <w:p w:rsidR="008050C4" w:rsidRPr="008050C4" w:rsidRDefault="008050C4" w:rsidP="008050C4">
            <w:pPr>
              <w:tabs>
                <w:tab w:val="left" w:pos="5480"/>
              </w:tabs>
              <w:spacing w:after="28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социализации ребёнка с ОВЗ;</w:t>
            </w:r>
          </w:p>
          <w:p w:rsidR="008050C4" w:rsidRPr="008050C4" w:rsidRDefault="008050C4" w:rsidP="008050C4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разносторонний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уровнем и динамикой развития ребёнка с  ОВЗ (мониторинг динамики развития, успешности освоения АООП ООО).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педагогические  </w:t>
            </w:r>
          </w:p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программно-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</w:p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программно- </w:t>
            </w:r>
          </w:p>
          <w:p w:rsidR="008050C4" w:rsidRPr="008050C4" w:rsidRDefault="008050C4" w:rsidP="008050C4">
            <w:pPr>
              <w:spacing w:after="3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кадровые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кадровые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технические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</w:t>
            </w:r>
          </w:p>
        </w:tc>
      </w:tr>
      <w:tr w:rsidR="008050C4" w:rsidRPr="008050C4" w:rsidTr="00D8758B">
        <w:trPr>
          <w:trHeight w:val="337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Коррекционно-развивающее направление </w:t>
            </w:r>
          </w:p>
          <w:p w:rsidR="008050C4" w:rsidRPr="008050C4" w:rsidRDefault="008050C4" w:rsidP="008050C4">
            <w:pPr>
              <w:spacing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050C4" w:rsidRPr="008050C4" w:rsidTr="00D8758B">
        <w:trPr>
          <w:trHeight w:val="387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numPr>
                <w:ilvl w:val="0"/>
                <w:numId w:val="60"/>
              </w:num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реализацию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индивидуально ориентированного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социально-психолого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050C4" w:rsidRPr="008050C4" w:rsidRDefault="008050C4" w:rsidP="008050C4">
            <w:pPr>
              <w:spacing w:after="28" w:line="276" w:lineRule="auto"/>
              <w:ind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педагогического и медицинского сопровождения в условиях образовательного процесса учащихся с ОВЗ с учётом особенностей психофизического развития; </w:t>
            </w:r>
          </w:p>
          <w:p w:rsidR="008050C4" w:rsidRPr="008050C4" w:rsidRDefault="008050C4" w:rsidP="008050C4">
            <w:pPr>
              <w:numPr>
                <w:ilvl w:val="0"/>
                <w:numId w:val="60"/>
              </w:numPr>
              <w:spacing w:after="27"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оптимальных для развития ребёнка с  ОВЗ коррекционных программ/методик, методов и приёмов обучения в соответствии с его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образовательными потребностями; </w:t>
            </w:r>
          </w:p>
          <w:p w:rsidR="008050C4" w:rsidRPr="008050C4" w:rsidRDefault="008050C4" w:rsidP="008050C4">
            <w:pPr>
              <w:numPr>
                <w:ilvl w:val="0"/>
                <w:numId w:val="60"/>
              </w:num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педагогические  </w:t>
            </w:r>
          </w:p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программно-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</w:p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программно- </w:t>
            </w:r>
          </w:p>
          <w:p w:rsidR="008050C4" w:rsidRPr="008050C4" w:rsidRDefault="008050C4" w:rsidP="008050C4">
            <w:pPr>
              <w:spacing w:after="2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кадровые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кадровые </w:t>
            </w:r>
          </w:p>
        </w:tc>
      </w:tr>
    </w:tbl>
    <w:p w:rsidR="008050C4" w:rsidRPr="008050C4" w:rsidRDefault="008050C4" w:rsidP="008050C4">
      <w:pPr>
        <w:spacing w:after="0" w:line="276" w:lineRule="auto"/>
        <w:ind w:right="4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930" w:type="dxa"/>
        <w:tblInd w:w="137" w:type="dxa"/>
        <w:tblCellMar>
          <w:top w:w="11" w:type="dxa"/>
          <w:left w:w="110" w:type="dxa"/>
          <w:right w:w="42" w:type="dxa"/>
        </w:tblCellMar>
        <w:tblLook w:val="04A0"/>
      </w:tblPr>
      <w:tblGrid>
        <w:gridCol w:w="6662"/>
        <w:gridCol w:w="2268"/>
      </w:tblGrid>
      <w:tr w:rsidR="008050C4" w:rsidRPr="008050C4" w:rsidTr="00D8758B">
        <w:trPr>
          <w:trHeight w:val="720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after="2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трудностей обучения; </w:t>
            </w:r>
          </w:p>
          <w:p w:rsidR="008050C4" w:rsidRPr="008050C4" w:rsidRDefault="008050C4" w:rsidP="008050C4">
            <w:pPr>
              <w:numPr>
                <w:ilvl w:val="0"/>
                <w:numId w:val="61"/>
              </w:numPr>
              <w:spacing w:line="276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коррекцию и развитие высших психических функций, эмоционально-волевой, познавательной и речевой сфер; </w:t>
            </w:r>
          </w:p>
          <w:p w:rsidR="008050C4" w:rsidRPr="008050C4" w:rsidRDefault="008050C4" w:rsidP="008050C4">
            <w:pPr>
              <w:numPr>
                <w:ilvl w:val="0"/>
                <w:numId w:val="61"/>
              </w:numPr>
              <w:spacing w:line="276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 УУД в соответствии с требованиями основного общего образования; </w:t>
            </w:r>
          </w:p>
          <w:p w:rsidR="008050C4" w:rsidRPr="008050C4" w:rsidRDefault="008050C4" w:rsidP="008050C4">
            <w:pPr>
              <w:numPr>
                <w:ilvl w:val="0"/>
                <w:numId w:val="61"/>
              </w:numPr>
              <w:spacing w:after="52" w:line="276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 укрепление зрелых личностных установок, формирование адекватных форм утверждения самостоятельности,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личностной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8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автономии; </w:t>
            </w:r>
          </w:p>
          <w:p w:rsidR="008050C4" w:rsidRPr="008050C4" w:rsidRDefault="008050C4" w:rsidP="008050C4">
            <w:pPr>
              <w:numPr>
                <w:ilvl w:val="0"/>
                <w:numId w:val="61"/>
              </w:numPr>
              <w:spacing w:after="1" w:line="276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способов регуляции поведения и эмоциональных состояний; </w:t>
            </w:r>
          </w:p>
          <w:p w:rsidR="008050C4" w:rsidRPr="008050C4" w:rsidRDefault="008050C4" w:rsidP="008050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развитие форм и навыков личностного общения в группе сверстников, коммуникативной компетенции; </w:t>
            </w:r>
          </w:p>
          <w:p w:rsidR="008050C4" w:rsidRPr="008050C4" w:rsidRDefault="008050C4" w:rsidP="008050C4">
            <w:pPr>
              <w:numPr>
                <w:ilvl w:val="0"/>
                <w:numId w:val="61"/>
              </w:numPr>
              <w:spacing w:after="25" w:line="276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компетенций, необходимых для продолжения образования и профессионального самоопределения; </w:t>
            </w:r>
          </w:p>
          <w:p w:rsidR="008050C4" w:rsidRPr="008050C4" w:rsidRDefault="008050C4" w:rsidP="008050C4">
            <w:pPr>
              <w:numPr>
                <w:ilvl w:val="0"/>
                <w:numId w:val="61"/>
              </w:numPr>
              <w:spacing w:after="37" w:line="276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      </w:r>
          </w:p>
          <w:p w:rsidR="008050C4" w:rsidRPr="008050C4" w:rsidRDefault="008050C4" w:rsidP="008050C4">
            <w:pPr>
              <w:numPr>
                <w:ilvl w:val="0"/>
                <w:numId w:val="61"/>
              </w:numPr>
              <w:spacing w:line="276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социальную защиту ребёнка в случаях неблагоприятных условий жизни при психотравмирующих обстоятельствах.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материально-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технические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педагогические  </w:t>
            </w:r>
          </w:p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программно-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кадровые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кадровые </w:t>
            </w:r>
          </w:p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3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технические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</w:t>
            </w:r>
          </w:p>
        </w:tc>
      </w:tr>
      <w:tr w:rsidR="008050C4" w:rsidRPr="008050C4" w:rsidTr="00D8758B">
        <w:trPr>
          <w:trHeight w:val="331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Консультативное направление </w:t>
            </w:r>
          </w:p>
        </w:tc>
      </w:tr>
      <w:tr w:rsidR="008050C4" w:rsidRPr="008050C4" w:rsidTr="00D8758B">
        <w:trPr>
          <w:trHeight w:val="514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numPr>
                <w:ilvl w:val="0"/>
                <w:numId w:val="62"/>
              </w:numPr>
              <w:spacing w:after="49" w:line="276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выработку совместных обоснованных рекомендаций по основным направлениям работы с учащимися с ОВЗ, единых для всех участников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8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процесса; </w:t>
            </w:r>
          </w:p>
          <w:p w:rsidR="008050C4" w:rsidRPr="008050C4" w:rsidRDefault="008050C4" w:rsidP="008050C4">
            <w:pPr>
              <w:numPr>
                <w:ilvl w:val="0"/>
                <w:numId w:val="62"/>
              </w:numPr>
              <w:spacing w:after="28" w:line="276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специалистами педагогов по выбору индивидуально ориентированных методов и приёмов работы с учащимися с ОВЗ; </w:t>
            </w:r>
          </w:p>
          <w:p w:rsidR="008050C4" w:rsidRPr="008050C4" w:rsidRDefault="008050C4" w:rsidP="008050C4">
            <w:pPr>
              <w:numPr>
                <w:ilvl w:val="0"/>
                <w:numId w:val="62"/>
              </w:numPr>
              <w:spacing w:after="27" w:line="276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консультативную помощь семье в вопросах выбора стратегии воспитания и приёмов коррекционного обучения ребёнка с ОВЗ; </w:t>
            </w:r>
          </w:p>
          <w:p w:rsidR="008050C4" w:rsidRPr="008050C4" w:rsidRDefault="008050C4" w:rsidP="008050C4">
            <w:pPr>
              <w:numPr>
                <w:ilvl w:val="0"/>
                <w:numId w:val="62"/>
              </w:numPr>
              <w:spacing w:line="276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консультационную поддержку и помощь, направленные на содействие свободному и осознанному выбору учащимися с 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педагогические  </w:t>
            </w:r>
          </w:p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программно- </w:t>
            </w:r>
          </w:p>
          <w:p w:rsidR="008050C4" w:rsidRPr="008050C4" w:rsidRDefault="008050C4" w:rsidP="008050C4">
            <w:pPr>
              <w:spacing w:after="2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кадровые </w:t>
            </w:r>
          </w:p>
          <w:p w:rsidR="008050C4" w:rsidRPr="008050C4" w:rsidRDefault="008050C4" w:rsidP="008050C4">
            <w:pPr>
              <w:spacing w:after="2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технические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педагогические  </w:t>
            </w:r>
          </w:p>
          <w:p w:rsidR="008050C4" w:rsidRPr="008050C4" w:rsidRDefault="008050C4" w:rsidP="008050C4">
            <w:pPr>
              <w:spacing w:after="3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программно-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0C4" w:rsidRPr="008050C4" w:rsidTr="00D8758B">
        <w:trPr>
          <w:trHeight w:val="331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Информационно-просветительское направление </w:t>
            </w:r>
          </w:p>
        </w:tc>
      </w:tr>
      <w:tr w:rsidR="008050C4" w:rsidRPr="008050C4" w:rsidTr="00D8758B">
        <w:trPr>
          <w:trHeight w:val="65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информационную поддержку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учащихся с особыми образовательными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педагогические  </w:t>
            </w:r>
          </w:p>
        </w:tc>
      </w:tr>
      <w:tr w:rsidR="008050C4" w:rsidRPr="008050C4" w:rsidTr="00D8758B">
        <w:trPr>
          <w:trHeight w:val="484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потребностями,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их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родителей 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(законных представителей);  </w:t>
            </w:r>
          </w:p>
          <w:p w:rsidR="008050C4" w:rsidRPr="008050C4" w:rsidRDefault="008050C4" w:rsidP="008050C4">
            <w:pPr>
              <w:numPr>
                <w:ilvl w:val="0"/>
                <w:numId w:val="63"/>
              </w:numPr>
              <w:spacing w:after="33" w:line="276" w:lineRule="auto"/>
              <w:ind w:right="7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учащихся с ОВЗ; </w:t>
            </w:r>
          </w:p>
          <w:p w:rsidR="008050C4" w:rsidRPr="008050C4" w:rsidRDefault="008050C4" w:rsidP="008050C4">
            <w:pPr>
              <w:numPr>
                <w:ilvl w:val="0"/>
                <w:numId w:val="63"/>
              </w:numPr>
              <w:spacing w:line="276" w:lineRule="auto"/>
              <w:ind w:right="7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программно- </w:t>
            </w:r>
          </w:p>
          <w:p w:rsidR="008050C4" w:rsidRPr="008050C4" w:rsidRDefault="008050C4" w:rsidP="008050C4">
            <w:pPr>
              <w:spacing w:after="3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кадровые </w:t>
            </w:r>
          </w:p>
          <w:p w:rsidR="008050C4" w:rsidRPr="008050C4" w:rsidRDefault="008050C4" w:rsidP="008050C4">
            <w:pPr>
              <w:spacing w:after="2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технические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педагогические  </w:t>
            </w:r>
          </w:p>
          <w:p w:rsidR="008050C4" w:rsidRPr="008050C4" w:rsidRDefault="008050C4" w:rsidP="008050C4">
            <w:pPr>
              <w:spacing w:after="2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программно- </w:t>
            </w:r>
          </w:p>
          <w:p w:rsidR="008050C4" w:rsidRPr="008050C4" w:rsidRDefault="008050C4" w:rsidP="008050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</w:p>
          <w:p w:rsidR="008050C4" w:rsidRPr="008050C4" w:rsidRDefault="008050C4" w:rsidP="0080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050C4" w:rsidRPr="008050C4" w:rsidRDefault="008050C4" w:rsidP="008050C4">
      <w:pPr>
        <w:spacing w:after="2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50C4" w:rsidRPr="008050C4" w:rsidRDefault="008050C4" w:rsidP="008050C4">
      <w:pPr>
        <w:spacing w:after="14" w:line="276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направлений  Программы коррекционной работы включает в себя четыре этапа – концептуальный, проектный, технологический, заключительный.  </w:t>
      </w:r>
    </w:p>
    <w:p w:rsidR="008050C4" w:rsidRPr="008050C4" w:rsidRDefault="008050C4" w:rsidP="008050C4">
      <w:pPr>
        <w:spacing w:after="14" w:line="276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Концептуальный - этап сбора и анализа информации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050C4" w:rsidRPr="008050C4" w:rsidRDefault="008050C4" w:rsidP="008050C4">
      <w:pPr>
        <w:spacing w:after="14" w:line="276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Проектный этап планирования, организации, координации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(организационно-исполнительская деятельность).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 ОВЗ при специально созданных (вариативных) условиях обучения, воспитания, развития, социализации  рассматриваемой категории детей.</w:t>
      </w: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</w:p>
    <w:p w:rsidR="008050C4" w:rsidRPr="008050C4" w:rsidRDefault="008050C4" w:rsidP="008050C4">
      <w:pPr>
        <w:spacing w:after="12"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Технологический - этап диагностики коррекционно-развивающей образовательной среды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(контрольно-диагностическая деятельность). </w:t>
      </w:r>
    </w:p>
    <w:p w:rsidR="008050C4" w:rsidRPr="008050C4" w:rsidRDefault="008050C4" w:rsidP="008050C4">
      <w:pPr>
        <w:spacing w:after="14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является констатация соответствия созданных условий и выбранных коррекционно-развивающих программ.</w:t>
      </w: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050C4" w:rsidRPr="008050C4" w:rsidRDefault="008050C4" w:rsidP="008050C4">
      <w:pPr>
        <w:spacing w:after="14" w:line="276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Заключительный - этап регуляции и корректировки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регулятивно-корректировочная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деятельность). Результатом является внесение необходимых изменений в образовательный процесс и процесс сопровождения детей с ОВЗ, корректировка условий и форм обучения, методов и приёмов работы. </w:t>
      </w:r>
    </w:p>
    <w:p w:rsidR="008050C4" w:rsidRPr="008050C4" w:rsidRDefault="008050C4" w:rsidP="008050C4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5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комплексного </w:t>
      </w:r>
      <w:proofErr w:type="spellStart"/>
      <w:r w:rsidRPr="00805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психолого-медико-социального</w:t>
      </w:r>
      <w:proofErr w:type="spellEnd"/>
      <w:r w:rsidRPr="00805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сопровождения и поддержки учащихся с ОВЗ, </w:t>
      </w:r>
      <w:proofErr w:type="gramStart"/>
      <w:r w:rsidRPr="00805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включающую</w:t>
      </w:r>
      <w:proofErr w:type="gramEnd"/>
      <w:r w:rsidRPr="00805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комплексное обследование, мониторинг динамики развития, успешности освоения АООП  </w:t>
      </w:r>
    </w:p>
    <w:p w:rsidR="008050C4" w:rsidRPr="008050C4" w:rsidRDefault="008050C4" w:rsidP="008050C4">
      <w:pPr>
        <w:spacing w:after="14" w:line="276" w:lineRule="auto"/>
        <w:ind w:right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комплексного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психолого-медико-социального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и поддержки учащихся с ОВЗ предусматривает: </w:t>
      </w:r>
    </w:p>
    <w:p w:rsidR="008050C4" w:rsidRPr="008050C4" w:rsidRDefault="008050C4" w:rsidP="008050C4">
      <w:pPr>
        <w:numPr>
          <w:ilvl w:val="0"/>
          <w:numId w:val="54"/>
        </w:numPr>
        <w:spacing w:after="14" w:line="39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психолого-медико-педагогическое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 детей с целью выявления их особых образовательных потребностей, </w:t>
      </w:r>
    </w:p>
    <w:p w:rsidR="008050C4" w:rsidRPr="008050C4" w:rsidRDefault="008050C4" w:rsidP="008050C4">
      <w:pPr>
        <w:numPr>
          <w:ilvl w:val="0"/>
          <w:numId w:val="54"/>
        </w:numPr>
        <w:spacing w:after="196" w:line="39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динамики развития детей, их успешности в освоении </w:t>
      </w:r>
    </w:p>
    <w:p w:rsidR="008050C4" w:rsidRPr="008050C4" w:rsidRDefault="008050C4" w:rsidP="008050C4">
      <w:pPr>
        <w:spacing w:after="190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АООП; </w:t>
      </w:r>
    </w:p>
    <w:p w:rsidR="008050C4" w:rsidRPr="008050C4" w:rsidRDefault="008050C4" w:rsidP="008050C4">
      <w:pPr>
        <w:numPr>
          <w:ilvl w:val="0"/>
          <w:numId w:val="54"/>
        </w:numPr>
        <w:spacing w:after="186" w:line="39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корректировку различных коррекционных мероприятий. </w:t>
      </w:r>
    </w:p>
    <w:p w:rsidR="008050C4" w:rsidRPr="008050C4" w:rsidRDefault="008050C4" w:rsidP="008050C4">
      <w:pPr>
        <w:tabs>
          <w:tab w:val="center" w:pos="2068"/>
          <w:tab w:val="center" w:pos="4057"/>
          <w:tab w:val="center" w:pos="6069"/>
          <w:tab w:val="center" w:pos="8754"/>
        </w:tabs>
        <w:spacing w:after="14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Разрабатывая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систему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050C4" w:rsidRPr="008050C4" w:rsidRDefault="008050C4" w:rsidP="008050C4">
      <w:pPr>
        <w:spacing w:after="14" w:line="276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сопровождения детей с ОВЗ в условиях образовательного процесса,  МАОУ «Володарская СОШ»  исходит из целей и задач Программы коррекционной работы: </w:t>
      </w:r>
    </w:p>
    <w:p w:rsidR="008050C4" w:rsidRPr="008050C4" w:rsidRDefault="008050C4" w:rsidP="008050C4">
      <w:pPr>
        <w:numPr>
          <w:ilvl w:val="0"/>
          <w:numId w:val="54"/>
        </w:numPr>
        <w:spacing w:after="14" w:line="39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системы управления МАОУ «Володарская СОШ»: выявление учащихся с ОВЗ для выстраивания стратегии в обеспечении образования адекватного развитию детей с ОВЗ; создание  специальных условий обучения и воспитания учащихся с ОВЗ; определение особенностей организации образовательного процесса; обеспечение возможностей  получения коррекционных услуг учащимся с ОВЗ; оказание консультативной помощи родителя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законным представителям); </w:t>
      </w:r>
    </w:p>
    <w:p w:rsidR="008050C4" w:rsidRPr="008050C4" w:rsidRDefault="008050C4" w:rsidP="008050C4">
      <w:pPr>
        <w:numPr>
          <w:ilvl w:val="0"/>
          <w:numId w:val="54"/>
        </w:numPr>
        <w:spacing w:after="14" w:line="39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деятельности педагогических работников: осуществление индивидуально ориентированной коррекционной помощи учащимся с ОВЗ; использование специальных  программ, средств, технологий  и методов обучения и проведения коррекционных занятий при обучении учащихся с ОВЗ; проектирование индивидуальных  учебных планов, индивидуальных образовательных программ; </w:t>
      </w:r>
      <w:proofErr w:type="gramEnd"/>
    </w:p>
    <w:p w:rsidR="008050C4" w:rsidRPr="008050C4" w:rsidRDefault="008050C4" w:rsidP="008050C4">
      <w:pPr>
        <w:numPr>
          <w:ilvl w:val="0"/>
          <w:numId w:val="54"/>
        </w:numPr>
        <w:spacing w:after="14" w:line="39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ученика с ОВЗ: освоение учащимися с ОВЗ  АООП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интеграции учащихся с ОВЗ в общеобразовательном учреждении. </w:t>
      </w:r>
    </w:p>
    <w:p w:rsidR="008050C4" w:rsidRPr="008050C4" w:rsidRDefault="008050C4" w:rsidP="008050C4">
      <w:pPr>
        <w:spacing w:after="3" w:line="276" w:lineRule="auto"/>
        <w:ind w:right="5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вариативно-деятельностной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 </w:t>
      </w:r>
      <w:proofErr w:type="gramEnd"/>
    </w:p>
    <w:p w:rsidR="008050C4" w:rsidRPr="008050C4" w:rsidRDefault="008050C4" w:rsidP="008050C4">
      <w:pPr>
        <w:spacing w:after="14" w:line="276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механизмов реализации коррекционной работы является оптимально выстроенное взаимодействие специалистов школы, обеспечивающее системное сопровождение обучающихся, нуждающихся в специальных условиях обучения специалистами различного профиля в образовательном процессе.  </w:t>
      </w:r>
    </w:p>
    <w:p w:rsidR="008050C4" w:rsidRPr="008050C4" w:rsidRDefault="008050C4" w:rsidP="008050C4">
      <w:pPr>
        <w:spacing w:after="192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взаимодействие включает: </w:t>
      </w:r>
    </w:p>
    <w:p w:rsidR="008050C4" w:rsidRPr="008050C4" w:rsidRDefault="008050C4" w:rsidP="008050C4">
      <w:pPr>
        <w:numPr>
          <w:ilvl w:val="0"/>
          <w:numId w:val="54"/>
        </w:numPr>
        <w:spacing w:after="14" w:line="39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комплексность в определении и решении проблем ребёнка, предоставлении ему квалифицированной помощи специалистов разного профиля; </w:t>
      </w:r>
    </w:p>
    <w:p w:rsidR="008050C4" w:rsidRPr="008050C4" w:rsidRDefault="008050C4" w:rsidP="008050C4">
      <w:pPr>
        <w:numPr>
          <w:ilvl w:val="0"/>
          <w:numId w:val="54"/>
        </w:numPr>
        <w:spacing w:after="14" w:line="39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многоаспектный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личностного и познавательного развития ребёнка; </w:t>
      </w:r>
    </w:p>
    <w:p w:rsidR="008050C4" w:rsidRPr="008050C4" w:rsidRDefault="008050C4" w:rsidP="008050C4">
      <w:pPr>
        <w:numPr>
          <w:ilvl w:val="0"/>
          <w:numId w:val="54"/>
        </w:numPr>
        <w:spacing w:after="14" w:line="39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 </w:t>
      </w:r>
    </w:p>
    <w:p w:rsidR="008050C4" w:rsidRPr="008050C4" w:rsidRDefault="008050C4" w:rsidP="008050C4">
      <w:pPr>
        <w:spacing w:after="14" w:line="276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Консолидация усилий разных специалистов позволит обеспечить систему комплексного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консилиумы и службы сопровождения, которые предоставляют многопрофильную помощь ребёнку и его родителям (законным представителям). </w:t>
      </w:r>
    </w:p>
    <w:p w:rsidR="008050C4" w:rsidRPr="008050C4" w:rsidRDefault="008050C4" w:rsidP="008050C4">
      <w:pPr>
        <w:spacing w:after="14" w:line="276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 </w:t>
      </w:r>
    </w:p>
    <w:p w:rsidR="008050C4" w:rsidRPr="008050C4" w:rsidRDefault="008050C4" w:rsidP="008050C4">
      <w:pPr>
        <w:numPr>
          <w:ilvl w:val="0"/>
          <w:numId w:val="54"/>
        </w:numPr>
        <w:spacing w:after="14" w:line="39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ОВЗ; </w:t>
      </w:r>
    </w:p>
    <w:p w:rsidR="008050C4" w:rsidRPr="008050C4" w:rsidRDefault="008050C4" w:rsidP="008050C4">
      <w:pPr>
        <w:numPr>
          <w:ilvl w:val="0"/>
          <w:numId w:val="54"/>
        </w:numPr>
        <w:spacing w:after="14" w:line="39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 </w:t>
      </w:r>
      <w:proofErr w:type="gramEnd"/>
    </w:p>
    <w:p w:rsidR="008050C4" w:rsidRPr="008050C4" w:rsidRDefault="008050C4" w:rsidP="008050C4">
      <w:pPr>
        <w:numPr>
          <w:ilvl w:val="0"/>
          <w:numId w:val="54"/>
        </w:numPr>
        <w:spacing w:after="186" w:line="39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с родительской общественностью. </w:t>
      </w:r>
    </w:p>
    <w:p w:rsidR="008050C4" w:rsidRPr="008050C4" w:rsidRDefault="008050C4" w:rsidP="008050C4">
      <w:pPr>
        <w:spacing w:after="14" w:line="276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Организационно-управленческой формой коррекционного сопровождения является психолого-педагогический консилиум и (или) классно-обобщающий контроль.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8050C4" w:rsidRPr="008050C4" w:rsidRDefault="008050C4" w:rsidP="008050C4">
      <w:pPr>
        <w:spacing w:after="3" w:line="276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Программа коррекционной работы на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соответствующих ресурсов). </w:t>
      </w:r>
    </w:p>
    <w:p w:rsidR="008050C4" w:rsidRPr="008050C4" w:rsidRDefault="008050C4" w:rsidP="008050C4">
      <w:pPr>
        <w:spacing w:after="14" w:line="276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Организация сетевого взаимодействия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и иных организаций является одним из основных механизмов реализации программы коррекционной работы на уровне  основного общего образования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с ОВЗ. Сетевая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форма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реализации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Программы коррекционной работы предполагает использование ресурсов нескольких образовательных организаций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школа, государственные образовательные учреждения для детей, нуждающихся в психолого-педагогической и медико-социальной помощи, специальные (коррекционные) образовательные учреждения), а также при необходимости ресурсов организаций науки, культуры, спорта и иных организаций. </w:t>
      </w:r>
    </w:p>
    <w:p w:rsidR="008050C4" w:rsidRPr="008050C4" w:rsidRDefault="008050C4" w:rsidP="008050C4">
      <w:pPr>
        <w:spacing w:after="14" w:line="276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Сетевое взаимодействие осуществляется в форме совместной деятельности образовательных организаций, направленной на обеспечение возможности освоения учащимися с  ОВЗ АООП  (рис.1, рис.2): </w:t>
      </w:r>
    </w:p>
    <w:p w:rsidR="008050C4" w:rsidRPr="008050C4" w:rsidRDefault="008050C4" w:rsidP="008050C4">
      <w:pPr>
        <w:spacing w:after="14" w:line="276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0C4" w:rsidRPr="008050C4" w:rsidRDefault="0041305D" w:rsidP="008050C4">
      <w:pPr>
        <w:spacing w:after="2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305D">
        <w:rPr>
          <w:rFonts w:ascii="Calibri" w:eastAsia="Calibri" w:hAnsi="Calibri" w:cs="Calibri"/>
          <w:noProof/>
          <w:color w:val="000000"/>
          <w:lang w:eastAsia="ru-RU"/>
        </w:rPr>
      </w:r>
      <w:r w:rsidRPr="0041305D">
        <w:rPr>
          <w:rFonts w:ascii="Calibri" w:eastAsia="Calibri" w:hAnsi="Calibri" w:cs="Calibri"/>
          <w:noProof/>
          <w:color w:val="000000"/>
          <w:lang w:eastAsia="ru-RU"/>
        </w:rPr>
        <w:pict>
          <v:group id="Group 448999" o:spid="_x0000_s1124" style="width:413.95pt;height:247.7pt;mso-position-horizontal-relative:char;mso-position-vertical-relative:line" coordsize="52571,31457">
            <v:shape id="Shape 493890" o:spid="_x0000_s1027" style="position:absolute;left:18288;top:9937;width:16002;height:8281;visibility:visible;mso-wrap-style:square;v-text-anchor:top" coordsize="1600200,828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bisUA&#10;AADfAAAADwAAAGRycy9kb3ducmV2LnhtbESPy2oCMRSG90LfIZxCd5rpfZwapYgFXToKxd0hOZ1M&#10;OzmZJlHHtzeLQpc//41vthhcJ04UYutZwf2kAEGsvWm5UbDffYxLEDEhG+w8k4ILRVjMb0YzrIw/&#10;85ZOdWpEHuFYoQKbUl9JGbUlh3Hie+LsffngMGUZGmkCnvO46+RDUbxIhy3nB4s9LS3pn/roFOgD&#10;6+/wulqyqbe/9nl/KHefG6Xubof3NxCJhvQf/muvjYKn6WM5zQSZJ7O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ZuKxQAAAN8AAAAPAAAAAAAAAAAAAAAAAJgCAABkcnMv&#10;ZG93bnJldi54bWxQSwUGAAAAAAQABAD1AAAAigMAAAAA&#10;" adj="0,,0" path="m,l1600200,r,828040l,828040,,e" fillcolor="#9cf" stroked="f" strokeweight="0">
              <v:stroke miterlimit="83231f" joinstyle="miter"/>
              <v:formulas/>
              <v:path arrowok="t" o:connecttype="segments" textboxrect="0,0,1600200,828040"/>
            </v:shape>
            <v:shape id="Shape 42933" o:spid="_x0000_s1028" style="position:absolute;left:18288;top:9937;width:16002;height:8281;visibility:visible;mso-wrap-style:square;v-text-anchor:top" coordsize="1600200,828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0Y8YA&#10;AADeAAAADwAAAGRycy9kb3ducmV2LnhtbESPQWvCQBSE7wX/w/KE3ppNo5U2ukosVAp6MWnvj+wz&#10;Cc2+Dburpv/eLQg9DjPzDbPajKYXF3K+s6zgOUlBENdWd9wo+Ko+nl5B+ICssbdMCn7Jw2Y9eVhh&#10;ru2Vj3QpQyMihH2OCtoQhlxKX7dk0Cd2II7eyTqDIUrXSO3wGuGml1maLqTBjuNCiwO9t1T/lGej&#10;YLulc/E9vpRFl+2q+XBwFcq9Uo/TsViCCDSG//C9/akVzLO32Qz+7sQr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C0Y8YAAADeAAAADwAAAAAAAAAAAAAAAACYAgAAZHJz&#10;L2Rvd25yZXYueG1sUEsFBgAAAAAEAAQA9QAAAIsDAAAAAA==&#10;" adj="0,,0" path="m,828040r1600200,l1600200,,,,,828040xe" filled="f" strokecolor="blue">
              <v:stroke miterlimit="83231f" joinstyle="miter" endcap="round"/>
              <v:formulas/>
              <v:path arrowok="t" o:connecttype="segments" textboxrect="0,0,1600200,828040"/>
            </v:shape>
            <v:rect id="Rectangle 42934" o:spid="_x0000_s1029" style="position:absolute;left:23077;top:10786;width:909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978cA&#10;AADeAAAADwAAAGRycy9kb3ducmV2LnhtbESPQWvCQBSE70L/w/IKvemmKmJiNiKtRY9VC+rtkX0m&#10;odm3Ibs1qb/eLQg9DjPzDZMue1OLK7WusqzgdRSBIM6trrhQ8HX4GM5BOI+ssbZMCn7JwTJ7GqSY&#10;aNvxjq57X4gAYZeggtL7JpHS5SUZdCPbEAfvYluDPsi2kLrFLsBNLcdRNJMGKw4LJTb0VlL+vf8x&#10;CjbzZnXa2ltX1Ovz5vh5jN8PsVfq5blfLUB46v1/+NHeagXTcTyZwt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t/e/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Классный </w:t>
                    </w:r>
                  </w:p>
                </w:txbxContent>
              </v:textbox>
            </v:rect>
            <v:rect id="Rectangle 42935" o:spid="_x0000_s1030" style="position:absolute;left:21855;top:12553;width:118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YdMgA&#10;AADeAAAADwAAAGRycy9kb3ducmV2LnhtbESPW2vCQBSE34X+h+UIvunGWzGpq4gX9NFqwfbtkD1N&#10;QrNnQ3Y10V/fLQh9HGbmG2a+bE0pblS7wrKC4SACQZxaXXCm4OO8689AOI+ssbRMCu7kYLl46cwx&#10;0bbhd7qdfCYChF2CCnLvq0RKl+Zk0A1sRRy8b1sb9EHWmdQ1NgFuSjmKoldpsOCwkGNF65zSn9PV&#10;KNjPqtXnwT6arNx+7S/HS7w5x16pXrddvYHw1Pr/8LN90Aomo3g8hb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oVh0yAAAAN4AAAAPAAAAAAAAAAAAAAAAAJgCAABk&#10;cnMvZG93bnJldi54bWxQSwUGAAAAAAQABAD1AAAAjQMAAAAA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руководитель</w:t>
                    </w:r>
                  </w:p>
                </w:txbxContent>
              </v:textbox>
            </v:rect>
            <v:rect id="Rectangle 42936" o:spid="_x0000_s1031" style="position:absolute;left:30758;top:122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GA8cA&#10;AADeAAAADwAAAGRycy9kb3ducmV2LnhtbESPT2vCQBTE70K/w/IK3nRTFUlSV5FW0aP/wPb2yL4m&#10;odm3Ibua6KfvFgSPw8z8hpktOlOJKzWutKzgbRiBIM6sLjlXcDquBzEI55E1VpZJwY0cLOYvvRmm&#10;2ra8p+vB5yJA2KWooPC+TqV0WUEG3dDWxMH7sY1BH2STS91gG+CmkqMomkqDJYeFAmv6KCj7PVyM&#10;gk1cL7+29t7m1ep7c96dk89j4pXqv3bLdxCeOv8MP9pbrWAySsZ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zxgP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2938" o:spid="_x0000_s1032" style="position:absolute;width:11430;height:9937;visibility:visible;mso-wrap-style:square;v-text-anchor:top" coordsize="1143000,993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7MccQA&#10;AADeAAAADwAAAGRycy9kb3ducmV2LnhtbERPTWsCMRC9F/wPYQq91Wy1tLoaRQRha6G06sHjsBk3&#10;i5vJkkRN/705FHp8vO/5MtlOXMmH1rGCl2EBgrh2uuVGwWG/eZ6ACBFZY+eYFPxSgOVi8DDHUrsb&#10;/9B1FxuRQziUqMDE2JdShtqQxTB0PXHmTs5bjBn6RmqPtxxuOzkqijdpseXcYLCntaH6vLtYBad1&#10;8d1+nXXlP9P24/1oLlXqSamnx7SagYiU4r/4z11pBa+j6TjvzXfyF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zHHEAAAA3gAAAA8AAAAAAAAAAAAAAAAAmAIAAGRycy9k&#10;b3ducmV2LnhtbFBLBQYAAAAABAAEAPUAAACJAwAAAAA=&#10;" adj="0,,0" path="m,993775r1143000,l1143000,,,,,993775xe" filled="f">
              <v:stroke miterlimit="83231f" joinstyle="miter" endcap="round"/>
              <v:formulas/>
              <v:path arrowok="t" o:connecttype="segments" textboxrect="0,0,1143000,993775"/>
            </v:shape>
            <v:rect id="Rectangle 42939" o:spid="_x0000_s1033" style="position:absolute;left:2738;top:847;width:725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ScccA&#10;AADeAAAADwAAAGRycy9kb3ducmV2LnhtbESPQWvCQBSE7wX/w/IEb3WjlmJiVhHbosdWhejtkX0m&#10;wezbkN2a1F/vFgo9DjPzDZOuelOLG7WusqxgMo5AEOdWV1woOB4+nucgnEfWWFsmBT/kYLUcPKWY&#10;aNvxF932vhABwi5BBaX3TSKly0sy6Ma2IQ7exbYGfZBtIXWLXYCbWk6j6FUarDgslNjQpqT8uv82&#10;CrbzZn3a2XtX1O/nbfaZxW+H2Cs1GvbrBQhPvf8P/7V3WsHLNJ7F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sUnH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Учителя</w:t>
                    </w:r>
                  </w:p>
                </w:txbxContent>
              </v:textbox>
            </v:rect>
            <v:rect id="Rectangle 42940" o:spid="_x0000_s1034" style="position:absolute;left:8196;top:545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IkcQA&#10;AADeAAAADwAAAGRycy9kb3ducmV2LnhtbESPy4rCMBSG94LvEI4wO00VGWw1inhBl44K6u7QHNti&#10;c1KaaDvz9GYx4PLnv/HNFq0pxYtqV1hWMBxEIIhTqwvOFJxP2/4EhPPIGkvLpOCXHCzm3c4ME20b&#10;/qHX0WcijLBLUEHufZVI6dKcDLqBrYiDd7e1QR9knUldYxPGTSlHUfQtDRYcHnKsaJVT+jg+jYLd&#10;pFpe9/avycrNbXc5XOL1KfZKffXa5RSEp9Z/wv/tvVYwHsXjABBwAgr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iJHEAAAA3gAAAA8AAAAAAAAAAAAAAAAAmAIAAGRycy9k&#10;b3ducmV2LnhtbFBLBQYAAAAABAAEAPUAAACJ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rect>
            <v:rect id="Rectangle 42941" o:spid="_x0000_s1035" style="position:absolute;left:8714;top:54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tCscA&#10;AADeAAAADwAAAGRycy9kb3ducmV2LnhtbESPQWvCQBSE7wX/w/KE3upGCcWkriK2khzbKNjeHtnX&#10;JJh9G7KrSfvruwXB4zAz3zCrzWhacaXeNZYVzGcRCOLS6oYrBcfD/mkJwnlkja1lUvBDDjbrycMK&#10;U20H/qBr4SsRIOxSVFB736VSurImg25mO+LgfdveoA+yr6TucQhw08pFFD1Lgw2HhRo72tVUnouL&#10;UZAtu+1nbn+Hqn37yk7vp+T1kHilHqfj9gWEp9Hfw7d2rhXEiySew/+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cLQr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2942" o:spid="_x0000_s1036" style="position:absolute;left:1457;top:2647;width:1133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zfcYA&#10;AADeAAAADwAAAGRycy9kb3ducmV2LnhtbESPQWvCQBSE7wX/w/IEb3VjEDGpq4it6NFqwfb2yD6T&#10;YPZtyK4m+uvdguBxmJlvmNmiM5W4UuNKywpGwwgEcWZ1ybmCn8P6fQrCeWSNlWVScCMHi3nvbYap&#10;ti1/03XvcxEg7FJUUHhfp1K6rCCDbmhr4uCdbGPQB9nkUjfYBripZBxFE2mw5LBQYE2rgrLz/mIU&#10;bKb18ndr721eff1tjrtj8nlIvFKDfrf8AOGp86/ws73VCsZxMo7h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6zfcYAAADeAAAADwAAAAAAAAAAAAAAAACYAgAAZHJz&#10;L2Rvd25yZXYueG1sUEsFBgAAAAAEAAQA9QAAAIsDAAAAAA=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предметники</w:t>
                    </w:r>
                  </w:p>
                </w:txbxContent>
              </v:textbox>
            </v:rect>
            <v:rect id="Rectangle 42943" o:spid="_x0000_s1037" style="position:absolute;left:9994;top:23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W5scA&#10;AADeAAAADwAAAGRycy9kb3ducmV2LnhtbESPQWvCQBSE70L/w/IKvemmKmJiNiKtRY9VC+rtkX0m&#10;odm3Ibs1qb/eLQg9DjPzDZMue1OLK7WusqzgdRSBIM6trrhQ8HX4GM5BOI+ssbZMCn7JwTJ7GqSY&#10;aNvxjq57X4gAYZeggtL7JpHS5SUZdCPbEAfvYluDPsi2kLrFLsBNLcdRNJMGKw4LJTb0VlL+vf8x&#10;CjbzZnXa2ltX1Ovz5vh5jN8PsVfq5blfLUB46v1/+NHeagXTcTydwN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CFub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2945" o:spid="_x0000_s1038" style="position:absolute;left:13716;width:12573;height:6610;visibility:visible;mso-wrap-style:square;v-text-anchor:top" coordsize="1257300,661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GDsYA&#10;AADeAAAADwAAAGRycy9kb3ducmV2LnhtbESPT2vCQBTE7wW/w/IEb7oxxKLRVWyhtNKT//D6yD6T&#10;xezbNLtq+u27gtDjMDO/YRarztbiRq03jhWMRwkI4sJpw6WCw/5jOAXhA7LG2jEp+CUPq2XvZYG5&#10;dnfe0m0XShEh7HNUUIXQ5FL6oiKLfuQa4uidXWsxRNmWUrd4j3BbyzRJXqVFw3GhwobeKyouu6tV&#10;8Nn8mO/J8ZTa7Hh2ZTCd2W/elBr0u/UcRKAu/Ief7S+tIEtn2QQed+IV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uGDsYAAADeAAAADwAAAAAAAAAAAAAAAACYAgAAZHJz&#10;L2Rvd25yZXYueG1sUEsFBgAAAAAEAAQA9QAAAIsDAAAAAA==&#10;" adj="0,,0" path="m,661035r1257300,l1257300,,,,,661035xe" filled="f">
              <v:stroke miterlimit="83231f" joinstyle="miter" endcap="round"/>
              <v:formulas/>
              <v:path arrowok="t" o:connecttype="segments" textboxrect="0,0,1257300,661035"/>
            </v:shape>
            <v:rect id="Rectangle 42946" o:spid="_x0000_s1039" style="position:absolute;left:14780;top:847;width:1435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1fsYA&#10;AADeAAAADwAAAGRycy9kb3ducmV2LnhtbESPT4vCMBTE74LfITzBm6aKiO0aRXRFj/4Dd2+P5m1b&#10;bF5Kk7Xd/fRGEDwOM/MbZr5sTSnuVLvCsoLRMAJBnFpdcKbgct4OZiCcR9ZYWiYFf+Rgueh25pho&#10;2/CR7iefiQBhl6CC3PsqkdKlORl0Q1sRB+/H1gZ9kHUmdY1NgJtSjqNoKg0WHBZyrGidU3o7/RoF&#10;u1m1+trb/yYrP79318M13pxjr1S/164+QHhq/Tv8au+1gsk4nkzh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W1fsYAAADeAAAADwAAAAAAAAAAAAAAAACYAgAAZHJz&#10;L2Rvd25yZXYueG1sUEsFBgAAAAAEAAQA9QAAAIsDAAAAAA=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Администрация </w:t>
                    </w:r>
                  </w:p>
                </w:txbxContent>
              </v:textbox>
            </v:rect>
            <v:rect id="Rectangle 42947" o:spid="_x0000_s1040" style="position:absolute;left:18929;top:2647;width:28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Q5ccA&#10;AADeAAAADwAAAGRycy9kb3ducmV2LnhtbESPQWvCQBSE7wX/w/KE3upGkWpSVxGtJMeqBdvbI/ua&#10;BLNvQ3Y1qb/eLQg9DjPzDbNY9aYWV2pdZVnBeBSBIM6trrhQ8HncvcxBOI+ssbZMCn7JwWo5eFpg&#10;om3He7oefCEChF2CCkrvm0RKl5dk0I1sQxy8H9sa9EG2hdQtdgFuajmJoldpsOKwUGJDm5Ly8+Fi&#10;FKTzZv2V2VtX1O/f6enjFG+PsVfqediv30B46v1/+NHOtILpJJ7O4O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5EOX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ОУ</w:t>
                    </w:r>
                  </w:p>
                </w:txbxContent>
              </v:textbox>
            </v:rect>
            <v:rect id="Rectangle 42948" o:spid="_x0000_s1041" style="position:absolute;left:21093;top:23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El8MA&#10;AADeAAAADwAAAGRycy9kb3ducmV2LnhtbERPy4rCMBTdC/5DuMLsNFVksNUo4gNdOiqou0tzbYvN&#10;TWmi7czXm8WAy8N5zxatKcWLaldYVjAcRCCIU6sLzhScT9v+BITzyBpLy6Tglxws5t3ODBNtG/6h&#10;19FnIoSwS1BB7n2VSOnSnAy6ga2IA3e3tUEfYJ1JXWMTwk0pR1H0LQ0WHBpyrGiVU/o4Po2C3aRa&#10;Xvf2r8nKzW13OVzi9Sn2Sn312uUUhKfWf8T/7r1WMB7F47A33AlX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aEl8MAAADeAAAADwAAAAAAAAAAAAAAAACYAgAAZHJzL2Rv&#10;d25yZXYueG1sUEsFBgAAAAAEAAQA9QAAAIgDAAAAAA=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2950" o:spid="_x0000_s1042" style="position:absolute;left:28575;width:8001;height:6616;visibility:visible;mso-wrap-style:square;v-text-anchor:top" coordsize="800100,661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PA8QA&#10;AADeAAAADwAAAGRycy9kb3ducmV2LnhtbESPTWrDMBCF94HeQUyhu1huSEPsRAluoKG7EqcHmFpj&#10;y8QauZZqO7evFoUuH++Pb3+cbSdGGnzrWMFzkoIgrpxuuVHweX1bbkH4gKyxc0wK7uTheHhY7DHX&#10;buILjWVoRBxhn6MCE0KfS+krQxZ94nri6NVusBiiHBqpB5ziuO3kKk030mLL8cFgTydD1a38sQo+&#10;stfijoXxsvVf69Lg+VR/n5V6epyLHYhAc/gP/7XftYL1KnuJABEno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zwPEAAAA3gAAAA8AAAAAAAAAAAAAAAAAmAIAAGRycy9k&#10;b3ducmV2LnhtbFBLBQYAAAAABAAEAPUAAACJAwAAAAA=&#10;" adj="0,,0" path="m,661670r800100,l800100,,,,,661670xe" filled="f">
              <v:stroke miterlimit="83231f" joinstyle="miter" endcap="round"/>
              <v:formulas/>
              <v:path arrowok="t" o:connecttype="segments" textboxrect="0,0,800100,661670"/>
            </v:shape>
            <v:rect id="Rectangle 42951" o:spid="_x0000_s1043" style="position:absolute;left:29599;top:908;width:795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W718gA&#10;AADeAAAADwAAAGRycy9kb3ducmV2LnhtbESPT2vCQBTE7wW/w/KE3upGaYuJboLYFj3WP6DeHtln&#10;Esy+DdmtSf30bqHgcZiZ3zDzrDe1uFLrKssKxqMIBHFudcWFgv3u62UKwnlkjbVlUvBLDrJ08DTH&#10;RNuON3Td+kIECLsEFZTeN4mULi/JoBvZhjh4Z9sa9EG2hdQtdgFuajmJondpsOKwUGJDy5Lyy/bH&#10;KFhNm8VxbW9dUX+eVofvQ/yxi71Sz8N+MQPhqfeP8H97rRW8TuK3M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RbvXyAAAAN4AAAAPAAAAAAAAAAAAAAAAAJgCAABk&#10;cnMvZG93bnJldi54bWxQSwUGAAAAAAQABAD1AAAAjQMAAAAA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психолог</w:t>
                    </w:r>
                  </w:p>
                </w:txbxContent>
              </v:textbox>
            </v:rect>
            <v:rect id="Rectangle 42952" o:spid="_x0000_s1044" style="position:absolute;left:35576;top:60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loMcA&#10;AADeAAAADwAAAGRycy9kb3ducmV2LnhtbESPQWvCQBSE7wX/w/IEb3VjsMVEVxFb0WOrgnp7ZJ9J&#10;MPs2ZFeT+uvdQqHHYWa+YWaLzlTiTo0rLSsYDSMQxJnVJecKDvv16wSE88gaK8uk4IccLOa9lxmm&#10;2rb8Tfedz0WAsEtRQeF9nUrpsoIMuqGtiYN3sY1BH2STS91gG+CmknEUvUuDJYeFAmtaFZRddzej&#10;YDOpl6etfbR59XneHL+Oycc+8UoN+t1yCsJT5//Df+2tVjCOk7c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XJaD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2954" o:spid="_x0000_s1045" style="position:absolute;left:41148;width:11423;height:6616;visibility:visible;mso-wrap-style:square;v-text-anchor:top" coordsize="1142365,661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sKccA&#10;AADeAAAADwAAAGRycy9kb3ducmV2LnhtbESPX2vCQBDE34V+h2MLfZF6UVJpU08RW0F88w+0j9vc&#10;moTmdkPuGuO394SCj8PM/IaZLXpXq45aXwkbGI8SUMS52IoLA8fD+vkVlA/IFmthMnAhD4v5w2CG&#10;mZUz76jbh0JFCPsMDZQhNJnWPi/JoR9JQxy9k7QOQ5RtoW2L5wh3tZ4kyVQ7rDgulNjQqqT8d//n&#10;DHyx+/yWrpHltkj75CTDj5/D0Jinx375DipQH+7h//bGGkgnby8p3O7EK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xbCnHAAAA3gAAAA8AAAAAAAAAAAAAAAAAmAIAAGRy&#10;cy9kb3ducmV2LnhtbFBLBQYAAAAABAAEAPUAAACMAwAAAAA=&#10;" adj="0,,0" path="m,661670r1142365,l1142365,,,,,661670xe" filled="f">
              <v:stroke miterlimit="83231f" joinstyle="miter" endcap="round"/>
              <v:formulas/>
              <v:path arrowok="t" o:connecttype="segments" textboxrect="0,0,1142365,661670"/>
            </v:shape>
            <v:rect id="Rectangle 42955" o:spid="_x0000_s1046" style="position:absolute;left:42773;top:847;width:1140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91McA&#10;AADeAAAADwAAAGRycy9kb3ducmV2LnhtbESPQWvCQBSE70L/w/IKvemmomJiNiKtRY9VC+rtkX0m&#10;odm3Ibs1qb/eLQg9DjPzDZMue1OLK7WusqzgdRSBIM6trrhQ8HX4GM5BOI+ssbZMCn7JwTJ7GqSY&#10;aNvxjq57X4gAYZeggtL7JpHS5SUZdCPbEAfvYluDPsi2kLrFLsBNLcdRNJMGKw4LJTb0VlL+vf8x&#10;CjbzZnXa2ltX1Ovz5vh5jN8PsVfq5blfLUB46v1/+NHeagWTcTydwt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+vdT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Социальный </w:t>
                    </w:r>
                  </w:p>
                </w:txbxContent>
              </v:textbox>
            </v:rect>
            <v:rect id="Rectangle 42956" o:spid="_x0000_s1047" style="position:absolute;left:44389;top:2647;width:66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jo8cA&#10;AADeAAAADwAAAGRycy9kb3ducmV2LnhtbESPT2vCQBTE70K/w/IK3nRTUUlSV5FW0aP/wPb2yL4m&#10;odm3Ibua6KfvFgSPw8z8hpktOlOJKzWutKzgbRiBIM6sLjlXcDquBzEI55E1VpZJwY0cLOYvvRmm&#10;2ra8p+vB5yJA2KWooPC+TqV0WUEG3dDWxMH7sY1BH2STS91gG+CmkqMomkqDJYeFAmv6KCj7PVyM&#10;gk1cL7+29t7m1ep7c96dk89j4pXqv3bLdxCeOv8MP9pbrWA8SiZ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sI6P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педагог</w:t>
                    </w:r>
                  </w:p>
                </w:txbxContent>
              </v:textbox>
            </v:rect>
            <v:rect id="Rectangle 42957" o:spid="_x0000_s1048" style="position:absolute;left:49359;top:23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GOMcA&#10;AADeAAAADwAAAGRycy9kb3ducmV2LnhtbESPT2vCQBTE70K/w/IEb7pR1JrUVcQ/6NFqwfb2yL4m&#10;odm3Ibua6KfvFoQeh5n5DTNftqYUN6pdYVnBcBCBIE6tLjhT8HHe9WcgnEfWWFomBXdysFy8dOaY&#10;aNvwO91OPhMBwi5BBbn3VSKlS3My6Aa2Ig7et60N+iDrTOoamwA3pRxF0VQaLDgs5FjROqf053Q1&#10;CvazavV5sI8mK7df+8vxEm/OsVeq121XbyA8tf4//GwftILxKJ68wt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ghjj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2959" o:spid="_x0000_s1049" style="position:absolute;left:38855;top:9937;width:13716;height:6617;visibility:visible;mso-wrap-style:square;v-text-anchor:top" coordsize="1371600,661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cDMUA&#10;AADeAAAADwAAAGRycy9kb3ducmV2LnhtbESP3WoCMRSE7wt9h3AK3tWsUkvdGkVEUfCm/jzAITnd&#10;LN2cLJtUs29vBMHLYWa+YWaL5BpxoS7UnhWMhgUIYu1NzZWC82nz/gUiRGSDjWdS0FOAxfz1ZYal&#10;8Vc+0OUYK5EhHEpUYGNsSymDtuQwDH1LnL1f3zmMWXaVNB1eM9w1clwUn9JhzXnBYksrS/rv+O8U&#10;rPuQzmmznsQR/vTbk9X9vtBKDd7S8htEpBSf4Ud7ZxR8jKeTKdzv5C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xwMxQAAAN4AAAAPAAAAAAAAAAAAAAAAAJgCAABkcnMv&#10;ZG93bnJldi54bWxQSwUGAAAAAAQABAD1AAAAigMAAAAA&#10;" adj="0,,0" path="m,661670r1371600,l1371600,,,,,661670xe" filled="f">
              <v:stroke miterlimit="83231f" joinstyle="miter" endcap="round"/>
              <v:formulas/>
              <v:path arrowok="t" o:connecttype="segments" textboxrect="0,0,1371600,661670"/>
            </v:shape>
            <v:rect id="Rectangle 42960" o:spid="_x0000_s1050" style="position:absolute;left:41188;top:10786;width:1261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U8cQA&#10;AADeAAAADwAAAGRycy9kb3ducmV2LnhtbESPy4rCMBSG9wO+QziCuzFVRGw1inhBlzMqqLtDc2yL&#10;zUlpoq0+/WQx4PLnv/HNFq0pxZNqV1hWMOhHIIhTqwvOFJyO2+8JCOeRNZaWScGLHCzmna8ZJto2&#10;/EvPg89EGGGXoILc+yqR0qU5GXR9WxEH72Zrgz7IOpO6xiaMm1IOo2gsDRYcHnKsaJVTej88jILd&#10;pFpe9vbdZOXmujv/nOP1MfZK9brtcgrCU+s/4f/2XisYDeNxAAg4AQX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l1PHEAAAA3gAAAA8AAAAAAAAAAAAAAAAAmAIAAGRycy9k&#10;b3ducmV2LnhtbFBLBQYAAAAABAAEAPUAAACJ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Медицинский </w:t>
                    </w:r>
                  </w:p>
                </w:txbxContent>
              </v:textbox>
            </v:rect>
            <v:rect id="Rectangle 42961" o:spid="_x0000_s1051" style="position:absolute;left:42743;top:12553;width:80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xasYA&#10;AADeAAAADwAAAGRycy9kb3ducmV2LnhtbESPT4vCMBTE7wv7HcJb8LamioitRpFV0aN/FtTbo3m2&#10;ZZuX0kRb/fRGEPY4zMxvmMmsNaW4Ue0Kywp63QgEcWp1wZmC38PqewTCeWSNpWVScCcHs+nnxwQT&#10;bRve0W3vMxEg7BJUkHtfJVK6NCeDrmsr4uBdbG3QB1lnUtfYBLgpZT+KhtJgwWEhx4p+ckr/9lej&#10;YD2q5qeNfTRZuTyvj9tjvDjEXqnOVzsfg/DU+v/wu73RCgb9eNiD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lxasYAAADeAAAADwAAAAAAAAAAAAAAAACYAgAAZHJz&#10;L2Rvd25yZXYueG1sUEsFBgAAAAAEAAQA9QAAAIsDAAAAAA=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работник</w:t>
                    </w:r>
                  </w:p>
                </w:txbxContent>
              </v:textbox>
            </v:rect>
            <v:rect id="Rectangle 42962" o:spid="_x0000_s1052" style="position:absolute;left:48750;top:122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vHcYA&#10;AADeAAAADwAAAGRycy9kb3ducmV2LnhtbESPT2vCQBTE74V+h+UVvNVNg4iJriJtRY/+A/X2yL4m&#10;odm3Ibua6Kd3BcHjMDO/YSazzlTiQo0rLSv46kcgiDOrS84V7HeLzxEI55E1VpZJwZUczKbvbxNM&#10;tW15Q5etz0WAsEtRQeF9nUrpsoIMur6tiYP3ZxuDPsgml7rBNsBNJeMoGkqDJYeFAmv6Lij7356N&#10;guWonh9X9tbm1e9peVgfkp9d4pXqfXTzMQhPnX+Fn+2VVjCIk2EM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vvHcYAAADeAAAADwAAAAAAAAAAAAAAAACYAgAAZHJz&#10;L2Rvd25yZXYueG1sUEsFBgAAAAAEAAQA9QAAAIsDAAAAAA=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2964" o:spid="_x0000_s1053" style="position:absolute;left:38855;top:21520;width:12573;height:6635;visibility:visible;mso-wrap-style:square;v-text-anchor:top" coordsize="1257300,663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NH8cA&#10;AADeAAAADwAAAGRycy9kb3ducmV2LnhtbESP0WrCQBRE3wv9h+UW+hJ0owSrqZtQhUIeim0TP+CS&#10;vU1Cs3dDdtX4925B6OMwM2eYbT6ZXpxpdJ1lBYt5DIK4trrjRsGxep+tQTiPrLG3TAqu5CDPHh+2&#10;mGp74W86l74RAcIuRQWt90MqpatbMujmdiAO3o8dDfogx0bqES8Bbnq5jOOVNNhxWGhxoH1L9W95&#10;MgrsLho+qq/opYySYl8uWB6K+lOp56fp7RWEp8n/h+/tQitIlptVAn93whWQ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nTR/HAAAA3gAAAA8AAAAAAAAAAAAAAAAAmAIAAGRy&#10;cy9kb3ducmV2LnhtbFBLBQYAAAAABAAEAPUAAACMAwAAAAA=&#10;" adj="0,,0" path="m,663575r1257300,l1257300,,,,,663575xe" filled="f">
              <v:stroke miterlimit="83231f" joinstyle="miter" endcap="round"/>
              <v:formulas/>
              <v:path arrowok="t" o:connecttype="segments" textboxrect="0,0,1257300,663575"/>
            </v:shape>
            <v:rect id="Rectangle 42965" o:spid="_x0000_s1054" style="position:absolute;left:41432;top:22433;width:993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3accA&#10;AADeAAAADwAAAGRycy9kb3ducmV2LnhtbESPT2vCQBTE70K/w/IK3nRTUUlSV5FW0aP/wPb2yL4m&#10;odm3Ibua6KfvFgSPw8z8hpktOlOJKzWutKzgbRiBIM6sLjlXcDquBzEI55E1VpZJwY0cLOYvvRmm&#10;2ra8p+vB5yJA2KWooPC+TqV0WUEG3dDWxMH7sY1BH2STS91gG+CmkqMomkqDJYeFAmv6KCj7PVyM&#10;gk1cL7+29t7m1ep7c96dk89j4pXqv3bLdxCeOv8MP9pbrWA8SqY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Sd2n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библиотека</w:t>
                    </w:r>
                  </w:p>
                </w:txbxContent>
              </v:textbox>
            </v:rect>
            <v:rect id="Rectangle 42966" o:spid="_x0000_s1055" style="position:absolute;left:48902;top:2213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pHsYA&#10;AADeAAAADwAAAGRycy9kb3ducmV2LnhtbESPT2vCQBTE74V+h+UVvNVNRYKJriJtRY/+A/X2yL4m&#10;odm3Ibua6Kd3BcHjMDO/YSazzlTiQo0rLSv46kcgiDOrS84V7HeLzxEI55E1VpZJwZUczKbvbxNM&#10;tW15Q5etz0WAsEtRQeF9nUrpsoIMur6tiYP3ZxuDPsgml7rBNsBNJQdRFEuDJYeFAmv6Lij7356N&#10;guWonh9X9tbm1e9peVgfkp9d4pXqfXTzMQhPnX+Fn+2VVjAcJHEM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DpHsYAAADeAAAADwAAAAAAAAAAAAAAAACYAgAAZHJz&#10;L2Rvd25yZXYueG1sUEsFBgAAAAAEAAQA9QAAAIsDAAAAAA=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2968" o:spid="_x0000_s1056" style="position:absolute;left:28575;top:26492;width:9677;height:4965;visibility:visible;mso-wrap-style:square;v-text-anchor:top" coordsize="967740,496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dJsMA&#10;AADeAAAADwAAAGRycy9kb3ducmV2LnhtbERPTWuDQBC9F/Iflgn0VtfEII1xDVIo9FRIYgO5De5U&#10;pe6scbdq/333UOjx8b7z42J6MdHoOssKNlEMgri2uuNGQXV5fXoG4Tyyxt4yKfghB8di9ZBjpu3M&#10;J5rOvhEhhF2GClrvh0xKV7dk0EV2IA7cpx0N+gDHRuoR5xBuermN41Qa7Dg0tDjQS0v11/nbKLgv&#10;71XZ+Jlul+tHXe5OCadxotTjeikPIDwt/l/8537TCnbbfRr2hjvhC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GdJsMAAADeAAAADwAAAAAAAAAAAAAAAACYAgAAZHJzL2Rv&#10;d25yZXYueG1sUEsFBgAAAAAEAAQA9QAAAIgDAAAAAA==&#10;" adj="0,,0" path="m,496570r967740,l967740,,,,,496570xe" filled="f">
              <v:stroke miterlimit="83231f" joinstyle="miter" endcap="round"/>
              <v:formulas/>
              <v:path arrowok="t" o:connecttype="segments" textboxrect="0,0,967740,496570"/>
            </v:shape>
            <v:rect id="Rectangle 42969" o:spid="_x0000_s1057" style="position:absolute;left:29569;top:27404;width:1023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99bMYA&#10;AADeAAAADwAAAGRycy9kb3ducmV2LnhtbESPQYvCMBSE74L/ITxhb5oqi9hqFHFX9OiqoN4ezbMt&#10;Ni+liba7v94sCB6HmfmGmS1aU4oH1a6wrGA4iEAQp1YXnCk4Htb9CQjnkTWWlknBLzlYzLudGSba&#10;NvxDj73PRICwS1BB7n2VSOnSnAy6ga2Ig3e1tUEfZJ1JXWMT4KaUoygaS4MFh4UcK1rllN72d6Ng&#10;M6mW5639a7Ly+7I57U7x1yH2Sn302uUUhKfWv8Ov9lYr+BzF4xj+74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99bMYAAADeAAAADwAAAAAAAAAAAAAAAACYAgAAZHJz&#10;L2Rvd25yZXYueG1sUEsFBgAAAAAEAAQA9QAAAIsDAAAAAA=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Дефектолог</w:t>
                    </w:r>
                  </w:p>
                </w:txbxContent>
              </v:textbox>
            </v:rect>
            <v:rect id="Rectangle 42970" o:spid="_x0000_s1058" style="position:absolute;left:37252;top:271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CLMUA&#10;AADeAAAADwAAAGRycy9kb3ducmV2LnhtbESPy4rCMBSG98K8QzgD7jQdEbXVKOIFXY4XcGZ3aI5t&#10;meakNNFWn36yEFz+/De+2aI1pbhT7QrLCr76EQji1OqCMwXn07Y3AeE8ssbSMil4kIPF/KMzw0Tb&#10;hg90P/pMhBF2CSrIva8SKV2ak0HXtxVx8K62NuiDrDOpa2zCuCnlIIpG0mDB4SHHilY5pX/Hm1Gw&#10;m1TLn719Nlm5+d1dvi/x+hR7pbqf7XIKwlPr3+FXe68VDAfxOAAEnIA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EIsxQAAAN4AAAAPAAAAAAAAAAAAAAAAAJgCAABkcnMv&#10;ZG93bnJldi54bWxQSwUGAAAAAAQABAD1AAAAigMAAAAA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2972" o:spid="_x0000_s1059" style="position:absolute;left:17678;top:24841;width:9741;height:6616;visibility:visible;mso-wrap-style:square;v-text-anchor:top" coordsize="974090,661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LLcYA&#10;AADeAAAADwAAAGRycy9kb3ducmV2LnhtbESPS2vDMBCE74H+B7GF3hI5bh61EyWUQkpuIQ9yXqyt&#10;bWKtjKTazr+vCoEch5n5hllvB9OIjpyvLSuYThIQxIXVNZcKLufd+AOED8gaG8uk4E4etpuX0Rpz&#10;bXs+UncKpYgQ9jkqqEJocyl9UZFBP7EtcfR+rDMYonSl1A77CDeNTJNkIQ3WHBcqbOmrouJ2+jUK&#10;jtnifjHT7jrX+D3L3q8Ht+sPSr29Dp8rEIGG8Aw/2nutYJZmyxT+78Qr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zLLcYAAADeAAAADwAAAAAAAAAAAAAAAACYAgAAZHJz&#10;L2Rvd25yZXYueG1sUEsFBgAAAAAEAAQA9QAAAIsDAAAAAA==&#10;" adj="0,,0" path="m,661670r974090,l974090,,,,,661670xe" filled="f">
              <v:stroke miterlimit="83231f" joinstyle="miter" endcap="round"/>
              <v:formulas/>
              <v:path arrowok="t" o:connecttype="segments" textboxrect="0,0,974090,661670"/>
            </v:shape>
            <v:rect id="Rectangle 42973" o:spid="_x0000_s1060" style="position:absolute;left:18959;top:25697;width:1002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cW8gA&#10;AADeAAAADwAAAGRycy9kb3ducmV2LnhtbESPW2vCQBSE34X+h+UIvunGC9akriJe0EerBdu3Q/Y0&#10;Cc2eDdnVRH99tyD0cZiZb5j5sjWluFHtCssKhoMIBHFqdcGZgo/zrj8D4TyyxtIyKbiTg+XipTPH&#10;RNuG3+l28pkIEHYJKsi9rxIpXZqTQTewFXHwvm1t0AdZZ1LX2AS4KeUoiqbSYMFhIceK1jmlP6er&#10;UbCfVavPg300Wbn92l+Ol3hzjr1SvW67egPhqfX/4Wf7oBVMRvHrG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btxbyAAAAN4AAAAPAAAAAAAAAAAAAAAAAJgCAABk&#10;cnMvZG93bnJldi54bWxQSwUGAAAAAAQABAD1AAAAjQMAAAAA&#10;" filled="f" stroked="f">
              <v:textbox inset="0,0,0,0">
                <w:txbxContent>
                  <w:p w:rsidR="008973B9" w:rsidRDefault="008973B9" w:rsidP="008050C4"/>
                </w:txbxContent>
              </v:textbox>
            </v:rect>
            <v:rect id="Rectangle 42974" o:spid="_x0000_s1061" style="position:absolute;left:20270;top:27495;width:605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EL8cA&#10;AADeAAAADwAAAGRycy9kb3ducmV2LnhtbESPQWvCQBSE7wX/w/KE3upGkWpSVxGtJMeqBdvbI/ua&#10;BLNvQ3Y1qb/eLQg9DjPzDbNY9aYWV2pdZVnBeBSBIM6trrhQ8HncvcxBOI+ssbZMCn7JwWo5eFpg&#10;om3He7oefCEChF2CCkrvm0RKl5dk0I1sQxy8H9sa9EG2hdQtdgFuajmJoldpsOKwUGJDm5Ly8+Fi&#10;FKTzZv2V2VtX1O/f6enjFG+PsVfqediv30B46v1/+NHOtILpJJ5N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HRC/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ПМПК</w:t>
                    </w:r>
                  </w:p>
                </w:txbxContent>
              </v:textbox>
            </v:rect>
            <v:rect id="Rectangle 42975" o:spid="_x0000_s1062" style="position:absolute;left:24845;top:2719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vhtMcA&#10;AADeAAAADwAAAGRycy9kb3ducmV2LnhtbESPT2vCQBTE70K/w/IEb7pR1JrUVcQ/6NFqwfb2yL4m&#10;odm3Ibua6KfvFoQeh5n5DTNftqYUN6pdYVnBcBCBIE6tLjhT8HHe9WcgnEfWWFomBXdysFy8dOaY&#10;aNvwO91OPhMBwi5BBbn3VSKlS3My6Aa2Ig7et60N+iDrTOoamwA3pRxF0VQaLDgs5FjROqf053Q1&#10;CvazavV5sI8mK7df+8vxEm/OsVeq121XbyA8tf4//GwftILxKH6dwN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L4bT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2977" o:spid="_x0000_s1063" style="position:absolute;left:7588;top:24841;width:7899;height:6616;visibility:visible;mso-wrap-style:square;v-text-anchor:top" coordsize="789940,661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zPMYA&#10;AADeAAAADwAAAGRycy9kb3ducmV2LnhtbESPT4vCMBTE7wt+h/AEb2uqiH+qUURcENzLVsXro3m2&#10;pc1LSbK1++03wsIeh5n5DbPZ9aYRHTlfWVYwGScgiHOrKy4UXC8f70sQPiBrbCyTgh/ysNsO3jaY&#10;avvkL+qyUIgIYZ+igjKENpXS5yUZ9GPbEkfvYZ3BEKUrpHb4jHDTyGmSzKXBiuNCiS0dSsrr7Nso&#10;OHbuMrnX2fkx/6yPt4LCfaZXSo2G/X4NIlAf/sN/7ZNWMJuuFgt43Y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LzPMYAAADeAAAADwAAAAAAAAAAAAAAAACYAgAAZHJz&#10;L2Rvd25yZXYueG1sUEsFBgAAAAAEAAQA9QAAAIsDAAAAAA==&#10;" adj="0,,0" path="m,661670r789940,l789940,,,,,661670xe" filled="f">
              <v:stroke miterlimit="83231f" joinstyle="miter" endcap="round"/>
              <v:formulas/>
              <v:path arrowok="t" o:connecttype="segments" textboxrect="0,0,789940,661670"/>
            </v:shape>
            <v:rect id="Rectangle 42978" o:spid="_x0000_s1064" style="position:absolute;left:8562;top:25758;width:769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OKsQA&#10;AADeAAAADwAAAGRycy9kb3ducmV2LnhtbERPy4rCMBTdC/MP4Q6403RE1FajiA90OT7Amd2lubZl&#10;mpvSRFv9+slCcHk479miNaW4U+0Kywq++hEI4tTqgjMF59O2NwHhPLLG0jIpeJCDxfyjM8NE24YP&#10;dD/6TIQQdgkqyL2vEildmpNB17cVceCutjboA6wzqWtsQrgp5SCKRtJgwaEhx4pWOaV/x5tRsJtU&#10;y5+9fTZZufndXb4v8foUe6W6n+1yCsJT69/il3uvFQwH8TjsDXfCF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KTirEAAAA3gAAAA8AAAAAAAAAAAAAAAAAmAIAAGRycy9k&#10;b3ducmV2LnhtbFBLBQYAAAAABAAEAPUAAACJ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педсовет</w:t>
                    </w:r>
                  </w:p>
                </w:txbxContent>
              </v:textbox>
            </v:rect>
            <v:rect id="Rectangle 42979" o:spid="_x0000_s1065" style="position:absolute;left:14323;top:2545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rsccA&#10;AADeAAAADwAAAGRycy9kb3ducmV2LnhtbESPQWvCQBSE7wX/w/IEb3WjSGtiVhHbosdWhejtkX0m&#10;wezbkN2a1F/vFgo9DjPzDZOuelOLG7WusqxgMo5AEOdWV1woOB4+nucgnEfWWFsmBT/kYLUcPKWY&#10;aNvxF932vhABwi5BBaX3TSKly0sy6Ma2IQ7exbYGfZBtIXWLXYCbWk6j6EUarDgslNjQpqT8uv82&#10;CrbzZn3a2XtX1O/nbfaZxW+H2Cs1GvbrBQhPvf8P/7V3WsFsGr/G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G67H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2981" o:spid="_x0000_s1066" style="position:absolute;top:11588;width:14865;height:11595;visibility:visible;mso-wrap-style:square;v-text-anchor:top" coordsize="1486535,1159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G7cgA&#10;AADeAAAADwAAAGRycy9kb3ducmV2LnhtbESPT2vCQBTE7wW/w/IEb3WjhmpSV5HS0hb04J+D3h7Z&#10;1ySYfRt2V43fvlsoeBxm5jfMfNmZRlzJ+dqygtEwAUFcWF1zqeCw/3iegfABWWNjmRTcycNy0Xua&#10;Y67tjbd03YVSRAj7HBVUIbS5lL6oyKAf2pY4ej/WGQxRulJqh7cIN40cJ8mLNFhzXKiwpbeKivPu&#10;YhR8uvesnSQd3k+nbD39nqTHzTRVatDvVq8gAnXhEf5vf2kF6TibjeDvTr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88btyAAAAN4AAAAPAAAAAAAAAAAAAAAAAJgCAABk&#10;cnMvZG93bnJldi54bWxQSwUGAAAAAAQABAD1AAAAjQMAAAAA&#10;" adj="0,,0" path="m,1159510r1486535,l1486535,,,,,1159510xe" filled="f">
              <v:stroke miterlimit="83231f" joinstyle="miter" endcap="round"/>
              <v:formulas/>
              <v:path arrowok="t" o:connecttype="segments" textboxrect="0,0,1486535,1159510"/>
            </v:shape>
            <v:rect id="Rectangle 42982" o:spid="_x0000_s1067" style="position:absolute;left:4536;top:12431;width:82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J58cA&#10;AADeAAAADwAAAGRycy9kb3ducmV2LnhtbESPQWvCQBSE7wX/w/IEb3XTUCSJboJoix5bLdjeHtln&#10;Epp9G7JbE/313YLQ4zAz3zCrYjStuFDvGssKnuYRCOLS6oYrBR/H18cEhPPIGlvLpOBKDop88rDC&#10;TNuB3+ly8JUIEHYZKqi97zIpXVmTQTe3HXHwzrY36IPsK6l7HALctDKOooU02HBYqLGjTU3l9+HH&#10;KNgl3fpzb29D1b587U5vp3R7TL1Ss+m4XoLwNPr/8L291wqe4zSJ4e9Ou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3Cef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Совет </w:t>
                    </w:r>
                    <w:proofErr w:type="gramStart"/>
                    <w:r>
                      <w:rPr>
                        <w:sz w:val="24"/>
                      </w:rPr>
                      <w:t>по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2983" o:spid="_x0000_s1068" style="position:absolute;left:2829;top:14173;width:1139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sfMcA&#10;AADeAAAADwAAAGRycy9kb3ducmV2LnhtbESPQWvCQBSE74L/YXmCN92oRZLUVcRW9NiqoL09sq9J&#10;aPZtyK4m9de7BaHHYWa+YRarzlTiRo0rLSuYjCMQxJnVJecKTsftKAbhPLLGyjIp+CUHq2W/t8BU&#10;25Y/6XbwuQgQdikqKLyvUyldVpBBN7Y1cfC+bWPQB9nkUjfYBrip5DSK5tJgyWGhwJo2BWU/h6tR&#10;sIvr9WVv721evX/tzh/n5O2YeKWGg279CsJT5//Dz/ZeK3iZJvEM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7rHz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профилактик</w:t>
                    </w:r>
                  </w:p>
                </w:txbxContent>
              </v:textbox>
            </v:rect>
            <v:rect id="Rectangle 42984" o:spid="_x0000_s1069" style="position:absolute;left:11396;top:14173;width:139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0CMcA&#10;AADeAAAADwAAAGRycy9kb3ducmV2LnhtbESPQWvCQBSE7wX/w/IEb3WjSEnSbERsix6rKdjeHtnX&#10;JDT7NmS3JvbXdwXB4zAz3zDZejStOFPvGssKFvMIBHFpdcOVgo/i7TEG4TyyxtYyKbiQg3U+ecgw&#10;1XbgA52PvhIBwi5FBbX3XSqlK2sy6Oa2Iw7et+0N+iD7SuoehwA3rVxG0ZM02HBYqLGjbU3lz/HX&#10;KNjF3eZzb/+Gqn392p3eT8lLkXilZtNx8wzC0+jv4Vt7rxWslkm8guudcAVk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SNAj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е </w:t>
                    </w:r>
                  </w:p>
                </w:txbxContent>
              </v:textbox>
            </v:rect>
            <v:rect id="Rectangle 42985" o:spid="_x0000_s1070" style="position:absolute;left:1915;top:16001;width:146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6Rk8cA&#10;AADeAAAADwAAAGRycy9kb3ducmV2LnhtbESPQWvCQBSE74L/YXmCN90oVpLUVcRW9NiqoL09sq9J&#10;aPZtyK4m9de7BaHHYWa+YRarzlTiRo0rLSuYjCMQxJnVJecKTsftKAbhPLLGyjIp+CUHq2W/t8BU&#10;25Y/6XbwuQgQdikqKLyvUyldVpBBN7Y1cfC+bWPQB9nkUjfYBrip5DSK5tJgyWGhwJo2BWU/h6tR&#10;sIvr9WVv721evX/tzh/n5O2YeKWGg279CsJT5//Dz/ZeK5hNk/gF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ekZP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правонарушений</w:t>
                    </w:r>
                  </w:p>
                </w:txbxContent>
              </v:textbox>
            </v:rect>
            <v:rect id="Rectangle 42986" o:spid="_x0000_s1071" style="position:absolute;left:12951;top:157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P5McA&#10;AADeAAAADwAAAGRycy9kb3ducmV2LnhtbESPQWvCQBSE74L/YXlCb7pRiiRpVhFb0WOrBdvbI/tM&#10;gtm3Ibsm0V/fLRR6HGbmGyZbD6YWHbWusqxgPotAEOdWV1wo+DztpjEI55E11pZJwZ0crFfjUYap&#10;tj1/UHf0hQgQdikqKL1vUildXpJBN7MNcfAutjXog2wLqVvsA9zUchFFS2mw4rBQYkPbkvLr8WYU&#10;7ONm83Wwj76o37735/dz8npKvFJPk2HzAsLT4P/Df+2DVvC8SOIl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MD+T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2987" o:spid="_x0000_s1072" style="position:absolute;left:14865;top:18145;width:3495;height:6696;visibility:visible;mso-wrap-style:square;v-text-anchor:top" coordsize="349504,669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Hn8gA&#10;AADeAAAADwAAAGRycy9kb3ducmV2LnhtbESPT2vCQBTE74LfYXlCb7qJiH9SVxFB8FCtjT30+Mi+&#10;JsHs25jdaPTTdwuFHoeZ+Q2zXHemEjdqXGlZQTyKQBBnVpecK/g874ZzEM4ja6wsk4IHOViv+r0l&#10;Jtre+YNuqc9FgLBLUEHhfZ1I6bKCDLqRrYmD920bgz7IJpe6wXuAm0qOo2gqDZYcFgqsaVtQdklb&#10;o2D3dNevyaly11mUHds4PrynbwelXgbd5hWEp87/h//ae61gMl7MZ/B7J1w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BgefyAAAAN4AAAAPAAAAAAAAAAAAAAAAAJgCAABk&#10;cnMvZG93bnJldi54bWxQSwUGAAAAAAQABAD1AAAAjQMAAAAA&#10;" adj="0,,0" path="m345186,1651v3048,1524,4318,5334,2667,8509l40636,604777r28198,14602l,669544,1143,584327r28196,14601l336677,4318c338201,1270,342011,,345186,1651xe" fillcolor="black" stroked="f" strokeweight="0">
              <v:stroke miterlimit="83231f" joinstyle="miter" endcap="round"/>
              <v:formulas/>
              <v:path arrowok="t" o:connecttype="segments" textboxrect="0,0,349504,669544"/>
            </v:shape>
            <v:shape id="Shape 42988" o:spid="_x0000_s1073" style="position:absolute;left:22179;top:18147;width:2047;height:6694;visibility:visible;mso-wrap-style:square;v-text-anchor:top" coordsize="204724,669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3m8IA&#10;AADeAAAADwAAAGRycy9kb3ducmV2LnhtbERPy4rCMBTdD/gP4QruxtQig1NNRXwxC0F0/IBrc/vA&#10;5qY00Va/3iwGZnk478WyN7V4UOsqywom4wgEcWZ1xYWCy+/ucwbCeWSNtWVS8CQHy3TwscBE245P&#10;9Dj7QoQQdgkqKL1vEildVpJBN7YNceBy2xr0AbaF1C12IdzUMo6iL2mw4tBQYkPrkrLb+W4UHDO3&#10;lvnh+Iq7kzabV2zcdbtXajTsV3MQnnr/L/5z/2gF0/h7FvaGO+EK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rebwgAAAN4AAAAPAAAAAAAAAAAAAAAAAJgCAABkcnMvZG93&#10;bnJldi54bWxQSwUGAAAAAAQABAD1AAAAhwMAAAAA&#10;" adj="0,,0" path="m199263,1016v3429,889,5461,4445,4445,7747l42859,597546r30674,8371l16637,669417,,585850r30674,8370l191516,5461c192405,2032,195961,,199263,1016xe" fillcolor="black" stroked="f" strokeweight="0">
              <v:stroke miterlimit="83231f" joinstyle="miter" endcap="round"/>
              <v:formulas/>
              <v:path arrowok="t" o:connecttype="segments" textboxrect="0,0,204724,669417"/>
            </v:shape>
            <v:shape id="Shape 42989" o:spid="_x0000_s1074" style="position:absolute;left:29594;top:18145;width:3568;height:8347;visibility:visible;mso-wrap-style:square;v-text-anchor:top" coordsize="356743,8346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vE8cA&#10;AADeAAAADwAAAGRycy9kb3ducmV2LnhtbESPQWvCQBSE70L/w/IKvUizqTRBY1axLaXiLVbvz+wz&#10;Cc2+Ddk1pv++WxA8DjPzDZOvR9OKgXrXWFbwEsUgiEurG64UHL4/n+cgnEfW2FomBb/kYL16mOSY&#10;aXvlgoa9r0SAsMtQQe19l0npypoMush2xME7296gD7KvpO7xGuCmlbM4TqXBhsNCjR2911T+7C9G&#10;webkv5JhWuAlTXbHt4+xOyRpotTT47hZgvA0+nv41t5qBa+zxXwB/3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3rxPHAAAA3gAAAA8AAAAAAAAAAAAAAAAAmAIAAGRy&#10;cy9kb3ducmV2LnhtbFBLBQYAAAAABAAEAPUAAACMAwAAAAA=&#10;" adj="0,,0" path="m4826,1397c8001,,11811,1524,13081,4826l327381,761871r29362,-12190l350774,834644,286385,778891r29321,-12173l1397,9652c,6477,1524,2667,4826,1397xe" fillcolor="black" stroked="f" strokeweight="0">
              <v:stroke miterlimit="83231f" joinstyle="miter" endcap="round"/>
              <v:formulas/>
              <v:path arrowok="t" o:connecttype="segments" textboxrect="0,0,356743,834644"/>
            </v:shape>
            <v:shape id="Shape 42990" o:spid="_x0000_s1075" style="position:absolute;left:34217;top:16482;width:4638;height:6701;visibility:visible;mso-wrap-style:square;v-text-anchor:top" coordsize="463804,670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aKcUA&#10;AADeAAAADwAAAGRycy9kb3ducmV2LnhtbESPzWoCMRSF94LvEK7QnWaUop3RKKIott2oLcXlZXKd&#10;GZzcjEnU6ds3C6HLw/njmy1aU4s7OV9ZVjAcJCCIc6srLhR8f236byB8QNZYWyYFv+RhMe92Zphp&#10;++AD3Y+hEHGEfYYKyhCaTEqfl2TQD2xDHL2zdQZDlK6Q2uEjjptajpJkLA1WHB9KbGhVUn453oyC&#10;63q///SH99zrSTDkPrZFevpR6qXXLqcgArXhP/xs77SC11GaRoCIE1F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NopxQAAAN4AAAAPAAAAAAAAAAAAAAAAAJgCAABkcnMv&#10;ZG93bnJldi54bWxQSwUGAAAAAAQABAD1AAAAigMAAAAA&#10;" adj="0,,0" path="m3683,2032c6477,,10541,763,12446,3683l425862,603836r26131,-17985l463804,670179,389255,629031r26076,-17947l2032,10795c,8001,762,3938,3683,2032xe" fillcolor="black" stroked="f" strokeweight="0">
              <v:stroke miterlimit="83231f" joinstyle="miter" endcap="round"/>
              <v:formulas/>
              <v:path arrowok="t" o:connecttype="segments" textboxrect="0,0,463804,670179"/>
            </v:shape>
            <v:shape id="Shape 42991" o:spid="_x0000_s1076" style="position:absolute;left:34226;top:12871;width:4629;height:762;visibility:visible;mso-wrap-style:square;v-text-anchor:top" coordsize="462915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xPsgA&#10;AADeAAAADwAAAGRycy9kb3ducmV2LnhtbESPQWvCQBSE74X+h+UVvNVNxLYxdRVRBIUeapSit0f2&#10;mQ3Nvg3ZVdN/7xYKPQ4z8w0znfe2EVfqfO1YQTpMQBCXTtdcKTjs188ZCB+QNTaOScEPeZjPHh+m&#10;mGt34x1di1CJCGGfowITQptL6UtDFv3QtcTRO7vOYoiyq6Tu8BbhtpGjJHmVFmuOCwZbWhoqv4uL&#10;VfBpMlkcjukik1/71er0sX3bnV+UGjz1i3cQgfrwH/5rb7SC8WgySeH3TrwCcn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3jE+yAAAAN4AAAAPAAAAAAAAAAAAAAAAAJgCAABk&#10;cnMvZG93bnJldi54bWxQSwUGAAAAAAQABAD1AAAAjQMAAAAA&#10;" adj="0,,0" path="m386715,r76200,38100l386715,76200r,-31750l6350,44450c2794,44450,,41656,,38100,,34544,2794,31750,6350,31750r380365,l386715,xe" fillcolor="black" stroked="f" strokeweight="0">
              <v:stroke miterlimit="83231f" joinstyle="miter" endcap="round"/>
              <v:formulas/>
              <v:path arrowok="t" o:connecttype="segments" textboxrect="0,0,462915,76200"/>
            </v:shape>
            <v:shape id="Shape 42992" o:spid="_x0000_s1077" style="position:absolute;left:34217;top:6616;width:6931;height:5045;visibility:visible;mso-wrap-style:square;v-text-anchor:top" coordsize="693039,504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1CccA&#10;AADeAAAADwAAAGRycy9kb3ducmV2LnhtbESPT2sCMRTE7wW/Q3iCF6lJt1K6W6MUQemlBW2hPT42&#10;b//QzcuSxHX99o0g9DjMzG+Y1Wa0nRjIh9axhoeFAkFcOtNyreHrc3f/DCJEZIOdY9JwoQCb9eRu&#10;hYVxZz7QcIy1SBAOBWpoYuwLKUPZkMWwcD1x8irnLcYkfS2Nx3OC205mSj1Jiy2nhQZ72jZU/h5P&#10;VsPj8jD/Vj/VXMmd3w8f3fs+r4zWs+n4+gIi0hj/w7f2m9GwzPI8g+udd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R9QnHAAAA3gAAAA8AAAAAAAAAAAAAAAAAmAIAAGRy&#10;cy9kb3ducmV2LnhtbFBLBQYAAAAABAAEAPUAAACMAwAAAAA=&#10;" adj="0,,0" path="m693039,l653669,75564,635084,49905,10922,502284v-2794,2160,-6731,1524,-8763,-1397c,498094,635,494157,3556,492125l627620,39600,608965,13843,693039,xe" fillcolor="black" stroked="f" strokeweight="0">
              <v:stroke miterlimit="83231f" joinstyle="miter" endcap="round"/>
              <v:formulas/>
              <v:path arrowok="t" o:connecttype="segments" textboxrect="0,0,693039,504444"/>
            </v:shape>
            <v:shape id="Shape 42993" o:spid="_x0000_s1078" style="position:absolute;left:14865;top:14532;width:3486;height:762;visibility:visible;mso-wrap-style:square;v-text-anchor:top" coordsize="348615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EH8cA&#10;AADeAAAADwAAAGRycy9kb3ducmV2LnhtbESP0WrCQBRE3wv+w3KFvpmNtliTupEiFat9KI39gEv2&#10;mkSzd0N2G+PfdwWhj8PMnGGWq8E0oqfO1ZYVTKMYBHFhdc2lgp/DZrIA4TyyxsYyKbiSg1U2elhi&#10;qu2Fv6nPfSkChF2KCirv21RKV1Rk0EW2JQ7e0XYGfZBdKXWHlwA3jZzF8VwarDksVNjSuqLinP8a&#10;BZ+nzdydXor9bn090/s2xq+tRKUex8PbKwhPg/8P39sfWsHzLEme4HYnX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lBB/HAAAA3gAAAA8AAAAAAAAAAAAAAAAAmAIAAGRy&#10;cy9kb3ducmV2LnhtbFBLBQYAAAAABAAEAPUAAACMAwAAAAA=&#10;" adj="0,,0" path="m76073,r105,31703l342265,30735v3429,,6350,2793,6350,6350c348615,40513,345821,43435,342265,43435l76221,44403r106,31797l,38354,76073,xe" fillcolor="black" stroked="f" strokeweight="0">
              <v:stroke miterlimit="83231f" joinstyle="miter" endcap="round"/>
              <v:formulas/>
              <v:path arrowok="t" o:connecttype="segments" textboxrect="0,0,348615,76200"/>
            </v:shape>
            <v:shape id="Shape 42994" o:spid="_x0000_s1079" style="position:absolute;left:11430;top:8083;width:6927;height:1924;visibility:visible;mso-wrap-style:square;v-text-anchor:top" coordsize="692785,192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NMQA&#10;AADeAAAADwAAAGRycy9kb3ducmV2LnhtbESPQYvCMBSE7wv+h/CEva2proitRimC4ElYFfH4aJ5t&#10;tXkpSbT1328WFjwOM/MNs1z3phFPcr62rGA8SkAQF1bXXCo4HbdfcxA+IGtsLJOCF3lYrwYfS8y0&#10;7fiHnodQighhn6GCKoQ2k9IXFRn0I9sSR+9qncEQpSuldthFuGnkJElm0mDNcaHCljYVFffDwyjY&#10;zfQl/x7vb7hJ3fmEbY533yn1OezzBYhAfXiH/9s7rWA6SdMp/N2JV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cDTEAAAA3gAAAA8AAAAAAAAAAAAAAAAAmAIAAGRycy9k&#10;b3ducmV2LnhtbFBLBQYAAAAABAAEAPUAAACJAwAAAAA=&#10;" adj="0,,0" path="m83058,l75556,30800,687324,179198v3429,889,5461,4318,4699,7746c691134,190373,687705,192405,684276,191643l72552,43131,65024,74041,,19050,83058,xe" fillcolor="black" stroked="f" strokeweight="0">
              <v:stroke miterlimit="83231f" joinstyle="miter" endcap="round"/>
              <v:formulas/>
              <v:path arrowok="t" o:connecttype="segments" textboxrect="0,0,692785,192405"/>
            </v:shape>
            <v:shape id="Shape 42995" o:spid="_x0000_s1080" style="position:absolute;left:21605;top:6616;width:1326;height:3392;visibility:visible;mso-wrap-style:square;v-text-anchor:top" coordsize="132588,339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okcgA&#10;AADeAAAADwAAAGRycy9kb3ducmV2LnhtbESPQWvCQBSE70L/w/IKvelGaaWmrlIKLVpESCrY4yP7&#10;TILZt2F3TeK/7xYEj8PMfMMs14NpREfO15YVTCcJCOLC6ppLBYefz/ErCB+QNTaWScGVPKxXD6Ml&#10;ptr2nFGXh1JECPsUFVQhtKmUvqjIoJ/Yljh6J+sMhihdKbXDPsJNI2dJMpcGa44LFbb0UVFxzi9G&#10;wfH09X09Xrpt4/a739Bnh30+T5R6ehze30AEGsI9fGtvtILn2WLxAv934hW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baiRyAAAAN4AAAAPAAAAAAAAAAAAAAAAAJgCAABk&#10;cnMvZG93bnJldi54bWxQSwUGAAAAAAQABAD1AAAAjQMAAAAA&#10;" adj="0,,0" path="m11176,l72009,59689,42006,70008r89439,260065c132588,333375,130810,336931,127508,338074v-3302,1143,-6858,-636,-8001,-3938l29935,74159,,84455,11176,xe" fillcolor="black" stroked="f" strokeweight="0">
              <v:stroke miterlimit="83231f" joinstyle="miter" endcap="round"/>
              <v:formulas/>
              <v:path arrowok="t" o:connecttype="segments" textboxrect="0,0,132588,339217"/>
            </v:shape>
            <v:shape id="Shape 42996" o:spid="_x0000_s1081" style="position:absolute;left:31932;top:6616;width:1322;height:3392;visibility:visible;mso-wrap-style:square;v-text-anchor:top" coordsize="132207,339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f58YA&#10;AADeAAAADwAAAGRycy9kb3ducmV2LnhtbESPS4vCQBCE7wv+h6EFb+vEILJGRxFf7MGLD8Rjk2mT&#10;YKYnZEYT/fU7woLHoqq+oqbz1pTiQbUrLCsY9CMQxKnVBWcKTsfN9w8I55E1lpZJwZMczGedrykm&#10;2ja8p8fBZyJA2CWoIPe+SqR0aU4GXd9WxMG72tqgD7LOpK6xCXBTyjiKRtJgwWEhx4qWOaW3w90o&#10;ODerlY/tOtu3r3JLw1M0uOxuSvW67WICwlPrP+H/9q9WMIzH4xG874Qr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Yf58YAAADeAAAADwAAAAAAAAAAAAAAAACYAgAAZHJz&#10;L2Rvd25yZXYueG1sUEsFBgAAAAAEAAQA9QAAAIsDAAAAAA==&#10;" adj="0,,0" path="m120777,r11430,84455l102048,74154,13081,334136v-1143,3302,-4699,5081,-8001,3938c1778,336931,,333375,1143,330073l90114,70078,60071,59817,120777,xe" fillcolor="black" stroked="f" strokeweight="0">
              <v:stroke miterlimit="83231f" joinstyle="miter" endcap="round"/>
              <v:formulas/>
              <v:path arrowok="t" o:connecttype="segments" textboxrect="0,0,132207,339217"/>
            </v:shape>
            <w10:wrap type="none"/>
            <w10:anchorlock/>
          </v:group>
        </w:pict>
      </w:r>
    </w:p>
    <w:p w:rsidR="008050C4" w:rsidRPr="008050C4" w:rsidRDefault="008050C4" w:rsidP="008050C4">
      <w:pPr>
        <w:spacing w:after="329"/>
        <w:ind w:right="60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Рис.1. Сетевое взаимодействие  внутри образовательного учреждения </w:t>
      </w:r>
    </w:p>
    <w:p w:rsidR="008050C4" w:rsidRPr="008050C4" w:rsidRDefault="008050C4" w:rsidP="008050C4">
      <w:pPr>
        <w:spacing w:after="0"/>
        <w:ind w:right="66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050C4" w:rsidRPr="008050C4" w:rsidRDefault="0041305D" w:rsidP="008050C4">
      <w:pPr>
        <w:spacing w:after="1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305D">
        <w:rPr>
          <w:rFonts w:ascii="Calibri" w:eastAsia="Calibri" w:hAnsi="Calibri" w:cs="Calibri"/>
          <w:noProof/>
          <w:color w:val="000000"/>
          <w:lang w:eastAsia="ru-RU"/>
        </w:rPr>
      </w:r>
      <w:r w:rsidRPr="0041305D">
        <w:rPr>
          <w:rFonts w:ascii="Calibri" w:eastAsia="Calibri" w:hAnsi="Calibri" w:cs="Calibri"/>
          <w:noProof/>
          <w:color w:val="000000"/>
          <w:lang w:eastAsia="ru-RU"/>
        </w:rPr>
        <w:pict>
          <v:group id="Group 449546" o:spid="_x0000_s1082" style="width:445.9pt;height:196.15pt;mso-position-horizontal-relative:char;mso-position-vertical-relative:line" coordsize="56626,24912">
            <v:rect id="Rectangle 43008" o:spid="_x0000_s1083" style="position:absolute;left:56038;top:22309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QQMQA&#10;AADeAAAADwAAAGRycy9kb3ducmV2LnhtbERPz2vCMBS+C/sfwhvsZpM5Ea1GkTnR41YHnbdH89aW&#10;NS+lyWz1r18Owo4f3+/VZrCNuFDna8canhMFgrhwpuZSw+dpP56D8AHZYOOYNFzJw2b9MFphalzP&#10;H3TJQiliCPsUNVQhtKmUvqjIok9cSxy5b9dZDBF2pTQd9jHcNnKi1ExarDk2VNjSa0XFT/ZrNRzm&#10;7fbr6G592bydD/l7vtidFkHrp8dhuwQRaAj/4rv7aDRMX5SKe+OdeA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okEDEAAAA3gAAAA8AAAAAAAAAAAAAAAAAmAIAAGRycy9k&#10;b3ducmV2LnhtbFBLBQYAAAAABAAEAPUAAACJAwAAAAA=&#10;" filled="f" stroked="f">
              <v:textbox inset="0,0,0,0">
                <w:txbxContent>
                  <w:p w:rsidR="008973B9" w:rsidRDefault="008973B9" w:rsidP="008050C4">
                    <w:r>
                      <w:t xml:space="preserve"> </w:t>
                    </w:r>
                  </w:p>
                </w:txbxContent>
              </v:textbox>
            </v:rect>
            <v:shape id="Shape 493891" o:spid="_x0000_s1084" style="position:absolute;left:18326;top:6762;width:16002;height:4718;visibility:visible;mso-wrap-style:square;v-text-anchor:top" coordsize="1600200,471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oAMYA&#10;AADfAAAADwAAAGRycy9kb3ducmV2LnhtbESPT4vCMBTE78J+h/AEL7Km/mGp1SiLIHgSVqV4fNu8&#10;TYvNS2mi1m9vhAWPw8z8hlmuO1uLG7W+cqxgPEpAEBdOV2wUnI7bzxSED8gaa8ek4EEe1quP3hIz&#10;7e78Q7dDMCJC2GeooAyhyaT0RUkW/cg1xNH7c63FEGVrpG7xHuG2lpMk+ZIWK44LJTa0Kam4HK5W&#10;wbkxk0d+5d/L7Bxsmuuh2XdDpQb97nsBIlAX3uH/9k4rmM2n6XwMrz/xC8jV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FoAMYAAADfAAAADwAAAAAAAAAAAAAAAACYAgAAZHJz&#10;L2Rvd25yZXYueG1sUEsFBgAAAAAEAAQA9QAAAIsDAAAAAA==&#10;" adj="0,,0" path="m,l1600200,r,471805l,471805,,e" fillcolor="#9cf" stroked="f" strokeweight="0">
              <v:stroke miterlimit="83231f" joinstyle="miter"/>
              <v:formulas/>
              <v:path arrowok="t" o:connecttype="segments" textboxrect="0,0,1600200,471805"/>
            </v:shape>
            <v:shape id="Shape 43097" o:spid="_x0000_s1085" style="position:absolute;left:18326;top:6762;width:16002;height:4718;visibility:visible;mso-wrap-style:square;v-text-anchor:top" coordsize="1600200,471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3csUA&#10;AADeAAAADwAAAGRycy9kb3ducmV2LnhtbESPT4vCMBTE74LfITxhL6Kpf1h3u0bRFcGrXQ89Ppq3&#10;bbV5KU3U9tsbQfA4zMxvmOW6NZW4UeNKywom4wgEcWZ1ybmC099+9AXCeWSNlWVS0JGD9arfW2Ks&#10;7Z2PdEt8LgKEXYwKCu/rWEqXFWTQjW1NHLx/2xj0QTa51A3eA9xUchpFn9JgyWGhwJp+C8ouydUo&#10;SPX5pDvjh9c6vaR615ab/bZT6mPQbn5AeGr9O/xqH7SC+Sz6XsDzTr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fdyxQAAAN4AAAAPAAAAAAAAAAAAAAAAAJgCAABkcnMv&#10;ZG93bnJldi54bWxQSwUGAAAAAAQABAD1AAAAigMAAAAA&#10;" adj="0,,0" path="m,471805r1600200,l1600200,,,,,471805xe" filled="f" strokecolor="blue">
              <v:stroke miterlimit="83231f" joinstyle="miter" endcap="round"/>
              <v:formulas/>
              <v:path arrowok="t" o:connecttype="segments" textboxrect="0,0,1600200,471805"/>
            </v:shape>
            <v:rect id="Rectangle 43098" o:spid="_x0000_s1086" style="position:absolute;left:20300;top:7616;width:1596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Fx8MA&#10;AADeAAAADwAAAGRycy9kb3ducmV2LnhtbERPTYvCMBC9L/gfwgje1lRXxFajiK7ocdUF19vQjG2x&#10;mZQm2uqv3xwEj4/3PVu0phR3ql1hWcGgH4EgTq0uOFPwe9x8TkA4j6yxtEwKHuRgMe98zDDRtuE9&#10;3Q8+EyGEXYIKcu+rREqX5mTQ9W1FHLiLrQ36AOtM6hqbEG5KOYyisTRYcGjIsaJVTun1cDMKtpNq&#10;+bezzyYrv8/b088pXh9jr1Sv2y6nIDy1/i1+uXdawegrisPecCd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Fx8MAAADeAAAADwAAAAAAAAAAAAAAAACYAgAAZHJzL2Rv&#10;d25yZXYueG1sUEsFBgAAAAAEAAQA9QAAAIgDAAAAAA=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     МАОУ ШШШВВВВВШШШШШШШВ</w:t>
                    </w:r>
                    <w:proofErr w:type="gramStart"/>
                    <w:r>
                      <w:rPr>
                        <w:sz w:val="24"/>
                      </w:rPr>
                      <w:t>««</w:t>
                    </w:r>
                    <w:proofErr w:type="gramEnd"/>
                    <w:r>
                      <w:rPr>
                        <w:sz w:val="24"/>
                      </w:rPr>
                      <w:t>»ВВШШШШ««</w:t>
                    </w:r>
                    <w:proofErr w:type="spellStart"/>
                    <w:r>
                      <w:rPr>
                        <w:sz w:val="24"/>
                      </w:rPr>
                      <w:t>ВолодарскаяСОШ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3099" o:spid="_x0000_s1087" style="position:absolute;left:32345;top:73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gXMcA&#10;AADeAAAADwAAAGRycy9kb3ducmV2LnhtbESPT2vCQBTE7wW/w/IEb3VTLWJiVhH/oMeqhbS3R/aZ&#10;hGbfhuxq0n76bkHocZiZ3zDpqje1uFPrKssKXsYRCOLc6ooLBe+X/fMchPPIGmvLpOCbHKyWg6cU&#10;E207PtH97AsRIOwSVFB63yRSurwkg25sG+LgXW1r0AfZFlK32AW4qeUkimbSYMVhocSGNiXlX+eb&#10;UXCYN+uPo/3pinr3ecjesnh7ib1So2G/XoDw1Pv/8KN91Apep1Ec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uoFz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3101" o:spid="_x0000_s1088" style="position:absolute;top:1054;width:11430;height:4838;visibility:visible;mso-wrap-style:square;v-text-anchor:top" coordsize="1143000,483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pNMcA&#10;AADeAAAADwAAAGRycy9kb3ducmV2LnhtbESPT2vCQBTE7wW/w/KE3upubC0SXaUIperFP1XB2yP7&#10;TEKzb0N2G+O3d4VCj8PM/IaZzjtbiZYaXzrWkAwUCOLMmZJzDYfvz5cxCB+QDVaOScONPMxnvacp&#10;psZdeUftPuQiQtinqKEIoU6l9FlBFv3A1cTRu7jGYoiyyaVp8BrhtpJDpd6lxZLjQoE1LQrKfva/&#10;VsP5uNwsqva4LpG3avXlVmF4Gmn93O8+JiACdeE//NdeGg1vr4lK4HEnX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/aTTHAAAA3gAAAA8AAAAAAAAAAAAAAAAAmAIAAGRy&#10;cy9kb3ducmV2LnhtbFBLBQYAAAAABAAEAPUAAACMAwAAAAA=&#10;" adj="0,,0" path="m,483870r1143000,l1143000,,,,,483870xe" filled="f">
              <v:stroke miterlimit="83231f" joinstyle="miter" endcap="round"/>
              <v:formulas/>
              <v:path arrowok="t" o:connecttype="segments" textboxrect="0,0,1143000,483870"/>
            </v:shape>
            <v:rect id="Rectangle 43102" o:spid="_x0000_s1089" style="position:absolute;left:2433;top:2705;width:879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oN8cA&#10;AADeAAAADwAAAGRycy9kb3ducmV2LnhtbESPS4vCQBCE74L/YWjBm058sGh0FHF30eP6APXWZNok&#10;mOkJmVkT/fXOwoLHoqq+oubLxhTiTpXLLSsY9CMQxInVOacKjofv3gSE88gaC8uk4EEOlot2a46x&#10;tjXv6L73qQgQdjEqyLwvYyldkpFB17clcfCutjLog6xSqSusA9wUchhFH9JgzmEhw5LWGSW3/a9R&#10;sJmUq/PWPuu0+LpsTj+n6edh6pXqdprVDISnxr/D/+2tVjAeDaIh/N0JV0Au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hqDf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КДН и ЗП</w:t>
                    </w:r>
                  </w:p>
                </w:txbxContent>
              </v:textbox>
            </v:rect>
            <v:rect id="Rectangle 43103" o:spid="_x0000_s1090" style="position:absolute;left:9019;top:24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NrMYA&#10;AADeAAAADwAAAGRycy9kb3ducmV2LnhtbESPT4vCMBTE7wt+h/AEb2vqKotWo4ir6HH9A+rt0Tzb&#10;YvNSmmirn94sLHgcZuY3zGTWmELcqXK5ZQW9bgSCOLE651TBYb/6HIJwHlljYZkUPMjBbNr6mGCs&#10;bc1buu98KgKEXYwKMu/LWEqXZGTQdW1JHLyLrQz6IKtU6grrADeF/Iqib2kw57CQYUmLjJLr7mYU&#10;rIfl/LSxzzotluf18fc4+tmPvFKddjMfg/DU+Hf4v73RCgb9XtSHvzvhCs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0NrMYAAADeAAAADwAAAAAAAAAAAAAAAACYAgAAZHJz&#10;L2Rvd25yZXYueG1sUEsFBgAAAAAEAAQA9QAAAIsDAAAAAA=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3105" o:spid="_x0000_s1091" style="position:absolute;left:19469;width:12573;height:4559;visibility:visible;mso-wrap-style:square;v-text-anchor:top" coordsize="1257300,455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h08YA&#10;AADeAAAADwAAAGRycy9kb3ducmV2LnhtbESPQWvCQBSE74X+h+UVeqsbWysaXUMoFIKetIFeH9ln&#10;NiT7Ns2uJv33XUHocZiZb5htNtlOXGnwjWMF81kCgrhyuuFaQfn1+bIC4QOyxs4xKfglD9nu8WGL&#10;qXYjH+l6CrWIEPYpKjAh9KmUvjJk0c9cTxy9sxsshiiHWuoBxwi3nXxNkqW02HBcMNjTh6GqPV2s&#10;gos9fB9+2qUtTO/z/fpY+jaUSj0/TfkGRKAp/Ifv7UIrWLzNk3e43YlX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Xh08YAAADeAAAADwAAAAAAAAAAAAAAAACYAgAAZHJz&#10;L2Rvd25yZXYueG1sUEsFBgAAAAAEAAQA9QAAAIsDAAAAAA==&#10;" adj="0,,0" path="m,455930r1257300,l1257300,,,,,455930xe" filled="f">
              <v:stroke miterlimit="83231f" joinstyle="miter" endcap="round"/>
              <v:formulas/>
              <v:path arrowok="t" o:connecttype="segments" textboxrect="0,0,1257300,455930"/>
            </v:shape>
            <v:rect id="Rectangle 43106" o:spid="_x0000_s1092" style="position:absolute;left:24540;top:1607;width:324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NMgA&#10;AADe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TifRD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2q40yAAAAN4AAAAPAAAAAAAAAAAAAAAAAJgCAABk&#10;cnMvZG93bnJldi54bWxQSwUGAAAAAAQABAD1AAAAjQMAAAAA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РОО</w:t>
                    </w:r>
                  </w:p>
                </w:txbxContent>
              </v:textbox>
            </v:rect>
            <v:rect id="Rectangle 43107" o:spid="_x0000_s1093" style="position:absolute;left:27009;top:130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Lr8gA&#10;AADeAAAADwAAAGRycy9kb3ducmV2LnhtbESPQWvCQBSE74L/YXlCb7qxlVZTV5FWSY42FtTbI/ua&#10;hGbfhuxq0v56Vyj0OMzMN8xy3ZtaXKl1lWUF00kEgji3uuJCwedhN56DcB5ZY22ZFPyQg/VqOFhi&#10;rG3HH3TNfCEChF2MCkrvm1hKl5dk0E1sQxy8L9sa9EG2hdQtdgFuavkYRc/SYMVhocSG3krKv7OL&#10;UZDMm80ptb9dUW/PyXF/XLwfFl6ph1G/eQXhqff/4b92qhXMnqbRC9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lguvyAAAAN4AAAAPAAAAAAAAAAAAAAAAAJgCAABk&#10;cnMvZG93bnJldi54bWxQSwUGAAAAAAQABAD1AAAAjQMAAAAA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3109" o:spid="_x0000_s1094" style="position:absolute;left:38862;width:13709;height:6273;visibility:visible;mso-wrap-style:square;v-text-anchor:top" coordsize="1370965,627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9tscA&#10;AADeAAAADwAAAGRycy9kb3ducmV2LnhtbESPT2vCQBTE7wW/w/IK3upGLcVEV5FQQaoHq9bzI/vy&#10;h2bfptlV47d3hYLHYWZ+w8wWnanFhVpXWVYwHEQgiDOrKy4UHA+rtwkI55E11pZJwY0cLOa9lxkm&#10;2l75my57X4gAYZeggtL7JpHSZSUZdAPbEAcvt61BH2RbSN3iNcBNLUdR9CENVhwWSmwoLSn73Z+N&#10;gnzyc/r8ysdxerDxdvN3rHa3ZapU/7VbTkF46vwz/N9eawXv42EUw+N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u/bbHAAAA3gAAAA8AAAAAAAAAAAAAAAAAmAIAAGRy&#10;cy9kb3ducmV2LnhtbFBLBQYAAAAABAAEAPUAAACMAwAAAAA=&#10;" adj="0,,0" path="m,627380r1370965,l1370965,,,,,627380xe" filled="f">
              <v:stroke miterlimit="83231f" joinstyle="miter" endcap="round"/>
              <v:formulas/>
              <v:path arrowok="t" o:connecttype="segments" textboxrect="0,0,1370965,627380"/>
            </v:shape>
            <v:rect id="Rectangle 43110" o:spid="_x0000_s1095" style="position:absolute;left:41676;top:815;width:1128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FBsUA&#10;AADeAAAADwAAAGRycy9kb3ducmV2LnhtbESPy4rCMBSG9wO+QziCuzHtOAxajSKOgy69gbo7NMe2&#10;2JyUJtrq05vFgMuf/8Y3mbWmFHeqXWFZQdyPQBCnVhecKTjs/z6HIJxH1lhaJgUPcjCbdj4mmGjb&#10;8JbuO5+JMMIuQQW591UipUtzMuj6tiIO3sXWBn2QdSZ1jU0YN6X8iqIfabDg8JBjRYuc0uvuZhSs&#10;htX8tLbPJiuX59Vxcxz97kdeqV63nY9BeGr9O/zfXmsF34M4DgABJ6C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gUGxQAAAN4AAAAPAAAAAAAAAAAAAAAAAJgCAABkcnMv&#10;ZG93bnJldi54bWxQSwUGAAAAAAQABAD1AAAAigMAAAAA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Учреждения </w:t>
                    </w:r>
                  </w:p>
                </w:txbxContent>
              </v:textbox>
            </v:rect>
            <v:rect id="Rectangle 43111" o:spid="_x0000_s1096" style="position:absolute;left:42042;top:2583;width:1030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gnccA&#10;AADeAAAADwAAAGRycy9kb3ducmV2LnhtbESPT2vCQBTE70K/w/IK3nQTFdHoKuIf9Fi1YL09sq9J&#10;aPZtyK4m9tN3C4LHYWZ+w8yXrSnFnWpXWFYQ9yMQxKnVBWcKPs+73gSE88gaS8uk4EEOlou3zhwT&#10;bRs+0v3kMxEg7BJUkHtfJVK6NCeDrm8r4uB929qgD7LOpK6xCXBTykEUjaXBgsNCjhWtc0p/Tjej&#10;YD+pVl8H+9tk5fa6v3xcppvz1CvVfW9XMxCeWv8KP9sHrWA0jO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qoJ3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культуры и </w:t>
                    </w:r>
                  </w:p>
                </w:txbxContent>
              </v:textbox>
            </v:rect>
            <v:rect id="Rectangle 43112" o:spid="_x0000_s1097" style="position:absolute;left:43566;top:4320;width:583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+6scA&#10;AADeAAAADwAAAGRycy9kb3ducmV2LnhtbESPT2vCQBTE70K/w/IK3nQTFYmpq0hV9Oifgu3tkX1N&#10;QrNvQ3Y1sZ++Kwg9DjPzG2a+7EwlbtS40rKCeBiBIM6sLjlX8HHeDhIQziNrrCyTgjs5WC5eenNM&#10;tW35SLeTz0WAsEtRQeF9nUrpsoIMuqGtiYP3bRuDPsgml7rBNsBNJUdRNJUGSw4LBdb0XlD2c7oa&#10;BbukXn3u7W+bV5uv3eVwma3PM69U/7VbvYHw1Pn/8LO91wom4zgewe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4Pur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спорта</w:t>
                    </w:r>
                  </w:p>
                </w:txbxContent>
              </v:textbox>
            </v:rect>
            <v:rect id="Rectangle 43113" o:spid="_x0000_s1098" style="position:absolute;left:47927;top:401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bccgA&#10;AADeAAAADwAAAGRycy9kb3ducmV2LnhtbESPT2vCQBTE7wW/w/KE3uomtRSN2YjYFj3WP6DeHtln&#10;Esy+DdmtSf30bqHgcZiZ3zDpvDe1uFLrKssK4lEEgji3uuJCwX739TIB4TyyxtoyKfglB/Ns8JRi&#10;om3HG7pufSEChF2CCkrvm0RKl5dk0I1sQxy8s20N+iDbQuoWuwA3tXyNondpsOKwUGJDy5Lyy/bH&#10;KFhNmsVxbW9dUX+eVofvw/RjN/VKPQ/7xQyEp94/wv/ttVbwNo7j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dJtxyAAAAN4AAAAPAAAAAAAAAAAAAAAAAJgCAABk&#10;cnMvZG93bnJldi54bWxQSwUGAAAAAAQABAD1AAAAjQMAAAAA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3115" o:spid="_x0000_s1099" style="position:absolute;left:38862;top:15906;width:13709;height:4579;visibility:visible;mso-wrap-style:square;v-text-anchor:top" coordsize="1370965,457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26McA&#10;AADeAAAADwAAAGRycy9kb3ducmV2LnhtbESPQWvCQBSE7wX/w/KE3uom1qqkriKBQKCnRj14e2af&#10;SWj2bciuSfrvu4VCj8PMfMPsDpNpxUC9aywriBcRCOLS6oYrBedT9rIF4TyyxtYyKfgmB4f97GmH&#10;ibYjf9JQ+EoECLsEFdTed4mUrqzJoFvYjjh4d9sb9EH2ldQ9jgFuWrmMorU02HBYqLGjtKbyq3gY&#10;BWlemesyul2oWMk8v2Sb+2b9odTzfDq+g/A0+f/wXzvXClavcfwGv3fCFZ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kNujHAAAA3gAAAA8AAAAAAAAAAAAAAAAAmAIAAGRy&#10;cy9kb3ducmV2LnhtbFBLBQYAAAAABAAEAPUAAACMAwAAAAA=&#10;" adj="0,,0" path="m,457835r1370965,l1370965,,,,,457835xe" filled="f">
              <v:stroke miterlimit="83231f" joinstyle="miter" endcap="round"/>
              <v:formulas/>
              <v:path arrowok="t" o:connecttype="segments" textboxrect="0,0,1370965,457835"/>
            </v:shape>
            <v:rect id="Rectangle 43116" o:spid="_x0000_s1100" style="position:absolute;left:41676;top:16729;width:1128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46cgA&#10;AADeAAAADwAAAGRycy9kb3ducmV2LnhtbESPT2vCQBTE7wW/w/KE3uombZGYZiNiW/ToP7C9PbKv&#10;STD7NmS3Ju2ndwXB4zAzv2Gy+WAacabO1ZYVxJMIBHFhdc2lgsP+8ykB4TyyxsYyKfgjB/N89JBh&#10;qm3PWzrvfCkChF2KCirv21RKV1Rk0E1sSxy8H9sZ9EF2pdQd9gFuGvkcRVNpsOawUGFLy4qK0+7X&#10;KFgl7eJrbf/7svn4Xh03x9n7fuaVehwPizcQngZ/D9/aa63g9SWOp3C9E66AzC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AzjpyAAAAN4AAAAPAAAAAAAAAAAAAAAAAJgCAABk&#10;cnMvZG93bnJldi54bWxQSwUGAAAAAAQABAD1AAAAjQMAAAAA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Учреждения </w:t>
                    </w:r>
                  </w:p>
                </w:txbxContent>
              </v:textbox>
            </v:rect>
            <v:rect id="Rectangle 43117" o:spid="_x0000_s1101" style="position:absolute;left:40182;top:18558;width:147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dcscA&#10;AADeAAAADwAAAGRycy9kb3ducmV2LnhtbESPT2vCQBTE74LfYXmCN92kin9SV5G2okergnp7ZF+T&#10;0OzbkN2a6KfvFoQeh5n5DbNYtaYUN6pdYVlBPIxAEKdWF5wpOB03gxkI55E1lpZJwZ0crJbdzgIT&#10;bRv+pNvBZyJA2CWoIPe+SqR0aU4G3dBWxMH7srVBH2SdSV1jE+CmlC9RNJEGCw4LOVb0llP6ffgx&#10;Crazan3Z2UeTlR/X7Xl/nr8f516pfq9dv4Lw1Pr/8LO90wrGoziewt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PnXL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здравоохранения</w:t>
                    </w:r>
                  </w:p>
                </w:txbxContent>
              </v:textbox>
            </v:rect>
            <v:rect id="Rectangle 43118" o:spid="_x0000_s1102" style="position:absolute;left:51280;top:182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JAMMA&#10;AADeAAAADwAAAGRycy9kb3ducmV2LnhtbERPy4rCMBTdD/gP4QruxrTjMGg1ijgOuvQF6u7SXNti&#10;c1OaaKtfbxYDLg/nPZm1phR3ql1hWUHcj0AQp1YXnCk47P8+hyCcR9ZYWiYFD3Iwm3Y+Jpho2/CW&#10;7jufiRDCLkEFufdVIqVLczLo+rYiDtzF1gZ9gHUmdY1NCDel/IqiH2mw4NCQY0WLnNLr7mYUrIbV&#10;/LS2zyYrl+fVcXMc/e5HXqlet52PQXhq/Vv8715rBd+DOA57w51wBe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JAMMAAADeAAAADwAAAAAAAAAAAAAAAACYAgAAZHJzL2Rv&#10;d25yZXYueG1sUEsFBgAAAAAEAAQA9QAAAIgDAAAAAA=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3120" o:spid="_x0000_s1103" style="position:absolute;left:20580;top:18199;width:12560;height:4565;visibility:visible;mso-wrap-style:square;v-text-anchor:top" coordsize="1256030,456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PNsMA&#10;AADeAAAADwAAAGRycy9kb3ducmV2LnhtbESPy4rCMBSG94LvEI7gTlMviHSMIoKXhRurOMzu0Bzb&#10;Ms1JbWKtb28Wgsuf/8a3WLWmFA3VrrCsYDSMQBCnVhecKbict4M5COeRNZaWScGLHKyW3c4CY22f&#10;fKIm8ZkII+xiVJB7X8VSujQng25oK+Lg3Wxt0AdZZ1LX+AzjppTjKJpJgwWHhxwr2uSU/icPoyC7&#10;X3izuyX2eLzu+ffwwL+iQaX6vXb9A8JT67/hT/ugFUwno3EACDgBBe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lPNsMAAADeAAAADwAAAAAAAAAAAAAAAACYAgAAZHJzL2Rv&#10;d25yZXYueG1sUEsFBgAAAAAEAAQA9QAAAIgDAAAAAA==&#10;" adj="0,,0" path="m,456565r1256030,l1256030,,,,,456565xe" filled="f">
              <v:stroke miterlimit="83231f" joinstyle="miter" endcap="round"/>
              <v:formulas/>
              <v:path arrowok="t" o:connecttype="segments" textboxrect="0,0,1256030,456565"/>
            </v:shape>
            <v:rect id="Rectangle 43121" o:spid="_x0000_s1104" style="position:absolute;left:24357;top:19018;width:71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qIMcA&#10;AADeAAAADwAAAGRycy9kb3ducmV2LnhtbESPT2vCQBTE70K/w/IK3nQTFYmpq0hV9Oifgu3tkX1N&#10;QrNvQ3Y1sZ++Kwg9DjPzG2a+7EwlbtS40rKCeBiBIM6sLjlX8HHeDhIQziNrrCyTgjs5WC5eenNM&#10;tW35SLeTz0WAsEtRQeF9nUrpsoIMuqGtiYP3bRuDPsgml7rBNsBNJUdRNJUGSw4LBdb0XlD2c7oa&#10;BbukXn3u7W+bV5uv3eVwma3PM69U/7VbvYHw1Pn/8LO91wom43gUw+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GaiD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Органы </w:t>
                    </w:r>
                  </w:p>
                </w:txbxContent>
              </v:textbox>
            </v:rect>
            <v:rect id="Rectangle 43122" o:spid="_x0000_s1105" style="position:absolute;left:22373;top:20816;width:119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0V8cA&#10;AADeAAAADwAAAGRycy9kb3ducmV2LnhtbESPT2vCQBTE70K/w/IK3nRjFNHoKtJW9Oifgnp7ZJ9J&#10;aPZtyK4m9tN3BaHHYWZ+w8yXrSnFnWpXWFYw6EcgiFOrC84UfB/XvQkI55E1lpZJwYMcLBdvnTkm&#10;2ja8p/vBZyJA2CWoIPe+SqR0aU4GXd9WxMG72tqgD7LOpK6xCXBTyjiKxtJgwWEhx4o+ckp/Djej&#10;YDOpVuet/W2y8uuyOe1O08/j1CvVfW9XMxCeWv8ffrW3WsFoOIhjeN4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U9Ff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правопорядка</w:t>
                    </w:r>
                  </w:p>
                </w:txbxContent>
              </v:textbox>
            </v:rect>
            <v:rect id="Rectangle 43123" o:spid="_x0000_s1106" style="position:absolute;left:31339;top:205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RzMcA&#10;AADeAAAADwAAAGRycy9kb3ducmV2LnhtbESPT4vCMBTE74LfITzBm6bqsmg1iqiLHtc/oN4ezbMt&#10;Ni+lydqun94sLHgcZuY3zGzRmEI8qHK5ZQWDfgSCOLE651TB6fjVG4NwHlljYZkU/JKDxbzdmmGs&#10;bc17ehx8KgKEXYwKMu/LWEqXZGTQ9W1JHLybrQz6IKtU6grrADeFHEbRpzSYc1jIsKRVRsn98GMU&#10;bMfl8rKzzzotNtft+fs8WR8nXqlup1lOQXhq/Dv8395pBR+jwXAEf3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YUczHAAAA3gAAAA8AAAAAAAAAAAAAAAAAmAIAAGRy&#10;cy9kb3ducmV2LnhtbFBLBQYAAAAABAAEAPUAAACM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3125" o:spid="_x0000_s1107" style="position:absolute;top:14770;width:18288;height:5715;visibility:visible;mso-wrap-style:square;v-text-anchor:top" coordsize="1828800,57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UJsUA&#10;AADeAAAADwAAAGRycy9kb3ducmV2LnhtbESPzW7CMBCE75V4B2uReis20FZVikH8FAmOJDzANl6S&#10;QLyOYhPC29dISD2OZuYbzWzR21p01PrKsYbxSIEgzp2puNBwzLZvXyB8QDZYOyYNd/KwmA9eZpgY&#10;d+MDdWkoRISwT1BDGUKTSOnzkiz6kWuIo3dyrcUQZVtI0+Itwm0tJ0p9SosVx4USG1qXlF/Sq9WQ&#10;XsOUNz+/6tztUeHqeJfbbK3167BffoMI1If/8LO9Mxrep+PJBzzuxC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hQmxQAAAN4AAAAPAAAAAAAAAAAAAAAAAJgCAABkcnMv&#10;ZG93bnJldi54bWxQSwUGAAAAAAQABAD1AAAAigMAAAAA&#10;" adj="0,,0" path="m,571500r1828800,l1828800,,,,,571500xe" filled="f">
              <v:stroke miterlimit="83231f" joinstyle="miter" endcap="round"/>
              <v:formulas/>
              <v:path arrowok="t" o:connecttype="segments" textboxrect="0,0,1828800,571500"/>
            </v:shape>
            <v:rect id="Rectangle 449531" o:spid="_x0000_s1108" style="position:absolute;left:3651;top:17369;width:153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GskA&#10;AADfAAAADwAAAGRycy9kb3ducmV2LnhtbESPQWvCQBSE70L/w/IKvenGqsVEN0Fqix6tCurtkX1N&#10;QrNvQ3Zr0v76bkHwOMzMN8wy600trtS6yrKC8SgCQZxbXXGh4Hh4H85BOI+ssbZMCn7IQZY+DJaY&#10;aNvxB133vhABwi5BBaX3TSKly0sy6Ea2IQ7ep20N+iDbQuoWuwA3tXyOohdpsOKwUGJDryXlX/tv&#10;o2Azb1bnrf3tivrtsjntTvH6EHulnh771QKEp97fw7f2ViuYTuPZZAz/f8IXk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0wxGskAAADfAAAADwAAAAAAAAAAAAAAAACYAgAA&#10;ZHJzL2Rvd25yZXYueG1sUEsFBgAAAAAEAAQA9QAAAI4DAAAAAA=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      ДШИ</w:t>
                    </w:r>
                  </w:p>
                </w:txbxContent>
              </v:textbox>
            </v:rect>
            <v:rect id="Rectangle 43128" o:spid="_x0000_s1109" style="position:absolute;left:15149;top:1706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DvcMA&#10;AADeAAAADwAAAGRycy9kb3ducmV2LnhtbERPTYvCMBC9L/gfwgje1lRXRKtRRFf0qHXB9TY0s23Z&#10;ZlKaaKu/3hwEj4/3PV+2phQ3ql1hWcGgH4EgTq0uOFPwc9p+TkA4j6yxtEwK7uRgueh8zDHWtuEj&#10;3RKfiRDCLkYFufdVLKVLczLo+rYiDtyfrQ36AOtM6hqbEG5KOYyisTRYcGjIsaJ1Tul/cjUKdpNq&#10;9bu3jyYrvy+78+E83ZymXqlet13NQHhq/Vv8cu+1gtHXYBj2hjvhC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DvcMAAADeAAAADwAAAAAAAAAAAAAAAACYAgAAZHJzL2Rv&#10;d25yZXYueG1sUEsFBgAAAAAEAAQA9QAAAIgDAAAAAA=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3129" o:spid="_x0000_s1110" style="position:absolute;left:25904;top:13563;width:762;height:4636;visibility:visible;mso-wrap-style:square;v-text-anchor:top" coordsize="76200,463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h7MUA&#10;AADeAAAADwAAAGRycy9kb3ducmV2LnhtbESPX0vDQBDE3wW/w7FC3+wlrfgn9lKkUPBJMRWfl9x6&#10;iWb3Qu7aXL+9Jwg+DjPzG2azTTyoE02h92KgXBagSFpve3EG3g/763tQIaJYHLyQgTMF2NaXFxus&#10;rJ/ljU5NdCpDJFRooItxrLQObUeMYelHkux9+okxZjk5bSecM5wHvSqKW83YS17ocKRdR+13c2QD&#10;r34fXuZ0/tp90Hhkl9i6OzZmcZWeHkFFSvE//Nd+tgZu1uXqAX7v5Cug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yHsxQAAAN4AAAAPAAAAAAAAAAAAAAAAAJgCAABkcnMv&#10;ZG93bnJldi54bWxQSwUGAAAAAAQABAD1AAAAigMAAAAA&#10;" adj="0,,0" path="m39116,v3556,,6350,2921,6350,6350l44360,387370r31840,106l37846,463550,,387223r31660,105l32766,6350c32766,2794,35687,,39116,xe" fillcolor="black" stroked="f" strokeweight="0">
              <v:stroke miterlimit="83231f" joinstyle="miter" endcap="round"/>
              <v:formulas/>
              <v:path arrowok="t" o:connecttype="segments" textboxrect="0,0,76200,463550"/>
            </v:shape>
            <v:shape id="Shape 43130" o:spid="_x0000_s1111" style="position:absolute;left:34220;top:12414;width:4642;height:4642;visibility:visible;mso-wrap-style:square;v-text-anchor:top" coordsize="464185,464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n6sMA&#10;AADeAAAADwAAAGRycy9kb3ducmV2LnhtbESPTUvDQBCG74L/YRnBm92k1SKx21IKDSKINK33ITsm&#10;0exsyKxt/PfOQfD48n7xrDZT6M2ZRukiO8hnGRjiOvqOGwen4/7uEYwkZI99ZHLwQwKb9fXVCgsf&#10;L3ygc5UaoyMsBTpoUxoKa6VuKaDM4kCs3kccAyaVY2P9iBcdD72dZ9nSBuxYH1ocaNdS/VV9Bwf3&#10;S/ncvkh6ey0f8up9zyU1Ujp3ezNtn8AkmtJ/+K/97LW3yBcKoDiKAn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Cn6sMAAADeAAAADwAAAAAAAAAAAAAAAACYAgAAZHJzL2Rv&#10;d25yZXYueG1sUEsFBgAAAAAEAAQA9QAAAIgDAAAAAA==&#10;" adj="0,,0" path="m2540,2540c4953,,9017,,11430,2540l414844,405830r22417,-22417l464185,464186,383413,437261r22417,-22417l2540,11430c,9017,,4953,2540,2540xe" fillcolor="black" stroked="f" strokeweight="0">
              <v:stroke miterlimit="83231f" joinstyle="miter" endcap="round"/>
              <v:formulas/>
              <v:path arrowok="t" o:connecttype="segments" textboxrect="0,0,464185,464186"/>
            </v:shape>
            <v:shape id="Shape 43131" o:spid="_x0000_s1112" style="position:absolute;left:34255;top:5499;width:4645;height:3514;visibility:visible;mso-wrap-style:square;v-text-anchor:top" coordsize="464439,351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Vf8gA&#10;AADeAAAADwAAAGRycy9kb3ducmV2LnhtbESPQWvCQBSE70L/w/IKvZS6SdUi0VUkWCrSS6MXb4/s&#10;Mwlm3y7ZVdP+elcoeBxm5htmvuxNKy7U+caygnSYgCAurW64UrDffb5NQfiArLG1TAp+ycNy8TSY&#10;Y6btlX/oUoRKRAj7DBXUIbhMSl/WZNAPrSOO3tF2BkOUXSV1h9cIN618T5IPabDhuFCjo7ym8lSc&#10;jYLXVXD54WTzyXr8tZ18u3z3dyyUennuVzMQgfrwCP+3N1rBeJSOUrjfiV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AlV/yAAAAN4AAAAPAAAAAAAAAAAAAAAAAJgCAABk&#10;cnMvZG93bnJldi54bWxQSwUGAAAAAAQABAD1AAAAjQMAAAAA&#10;" adj="0,,0" path="m464439,l426466,76326,407395,50969,11049,349250v-2794,2159,-6731,1524,-8890,-1270c,345186,635,341249,3429,339089l399717,40759,380619,15367,464439,xe" fillcolor="black" stroked="f" strokeweight="0">
              <v:stroke miterlimit="83231f" joinstyle="miter" endcap="round"/>
              <v:formulas/>
              <v:path arrowok="t" o:connecttype="segments" textboxrect="0,0,464439,351409"/>
            </v:shape>
            <v:shape id="Shape 43132" o:spid="_x0000_s1113" style="position:absolute;left:14859;top:12411;width:3501;height:2359;visibility:visible;mso-wrap-style:square;v-text-anchor:top" coordsize="350139,235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zV8UA&#10;AADeAAAADwAAAGRycy9kb3ducmV2LnhtbESPQWsCMRSE74L/ITyhF3GzuiKyGkUEwUMP1la8Pjav&#10;m6WblzWJuv33TaHQ4zAz3zDrbW9b8SAfGscKplkOgrhyuuFawcf7YbIEESKyxtYxKfimANvNcLDG&#10;Ursnv9HjHGuRIBxKVGBi7EopQ2XIYshcR5y8T+ctxiR9LbXHZ4LbVs7yfCEtNpwWDHa0N1R9ne9W&#10;QXG6nJzz1W3OrwFNIcf6eL0r9TLqdysQkfr4H/5rH7WCeTEtZvB7J1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3NXxQAAAN4AAAAPAAAAAAAAAAAAAAAAAJgCAABkcnMv&#10;ZG93bnJldi54bWxQSwUGAAAAAAQABAD1AAAAigMAAAAA&#10;" adj="0,,0" path="m339344,1905c342265,,346202,762,348234,3683v1905,2920,1143,6857,-1778,8890l66928,198843r17654,26455l,235839,42291,161925r17577,26338l339344,1905xe" fillcolor="black" stroked="f" strokeweight="0">
              <v:stroke miterlimit="83231f" joinstyle="miter" endcap="round"/>
              <v:formulas/>
              <v:path arrowok="t" o:connecttype="segments" textboxrect="0,0,350139,235839"/>
            </v:shape>
            <v:shape id="Shape 43133" o:spid="_x0000_s1114" style="position:absolute;left:11430;top:6512;width:6926;height:1468;visibility:visible;mso-wrap-style:square;v-text-anchor:top" coordsize="692658,1468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PMcYA&#10;AADeAAAADwAAAGRycy9kb3ducmV2LnhtbESPT2sCMRTE7wW/Q3iCN83qlnZZjVIK/sHiQduCx8fm&#10;dXfp5mVJoqbfvikIPQ4z8xtmsYqmE1dyvrWsYDrJQBBXVrdcK/h4X48LED4ga+wsk4If8rBaDh4W&#10;WGp74yNdT6EWCcK+RAVNCH0ppa8aMugntidO3pd1BkOSrpba4S3BTSdnWfYkDbacFhrs6bWh6vt0&#10;MYmyO2w/I8nKYfe8r8/7YhPfCqVGw/gyBxEohv/wvb3TCh7zaZ7D3510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PMcYAAADeAAAADwAAAAAAAAAAAAAAAACYAgAAZHJz&#10;L2Rvd25yZXYueG1sUEsFBgAAAAAEAAQA9QAAAIsDAAAAAA==&#10;" adj="0,,0" path="m81407,l76170,31314,686816,133731v3429,508,5842,3810,5207,7239c691515,144526,688213,146812,684784,146177l74070,43873,68834,75184,,25019,81407,xe" fillcolor="black" stroked="f" strokeweight="0">
              <v:stroke miterlimit="83231f" joinstyle="miter" endcap="round"/>
              <v:formulas/>
              <v:path arrowok="t" o:connecttype="segments" textboxrect="0,0,692658,146812"/>
            </v:shape>
            <v:shape id="Shape 43134" o:spid="_x0000_s1115" style="position:absolute;left:25886;top:4559;width:762;height:2268;visibility:visible;mso-wrap-style:square;v-text-anchor:top" coordsize="76200,226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TAMUA&#10;AADeAAAADwAAAGRycy9kb3ducmV2LnhtbESPQWsCMRSE7wX/Q3iCt5rVtbVdjSKWSunN1d4fm9fN&#10;6uZlSaJu/30jFHocZuYbZrnubSuu5EPjWMFknIEgrpxuuFZwPLw/voAIEVlj65gU/FCA9WrwsMRC&#10;uxvv6VrGWiQIhwIVmBi7QspQGbIYxq4jTt638xZjkr6W2uMtwW0rp1n2LC02nBYMdrQ1VJ3Li1Ww&#10;+5q6188Y3o4lmeZp7k+8z09KjYb9ZgEiUh//w3/tD61glk/yGdzvpC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lMAxQAAAN4AAAAPAAAAAAAAAAAAAAAAAJgCAABkcnMv&#10;ZG93bnJldi54bWxQSwUGAAAAAAQABAD1AAAAigMAAAAA&#10;" adj="0,,0" path="m39624,l76200,76962,44447,76327,41529,220472v-127,3556,-2921,6350,-6477,6223c31496,226568,28702,223774,28829,220218l31747,76073,,75438,39624,xe" fillcolor="black" stroked="f" strokeweight="0">
              <v:stroke miterlimit="83231f" joinstyle="miter" endcap="round"/>
              <v:formulas/>
              <v:path arrowok="t" o:connecttype="segments" textboxrect="0,0,76200,226822"/>
            </v:shape>
            <v:shape id="Shape 43136" o:spid="_x0000_s1116" style="position:absolute;top:7912;width:11423;height:4838;visibility:visible;mso-wrap-style:square;v-text-anchor:top" coordsize="1142365,483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YqsgA&#10;AADeAAAADwAAAGRycy9kb3ducmV2LnhtbESPQUsDMRSE74L/IbyCN5utlVrWpkUEQUo9dNVSb4/N&#10;62bZ5GWbxHb990YoeBxm5htmsRqcFScKsfWsYDIuQBDXXrfcKPh4f7mdg4gJWaP1TAp+KMJqeX21&#10;wFL7M2/pVKVGZAjHEhWYlPpSylgbchjHvifO3sEHhynL0Egd8Jzhzsq7ophJhy3nBYM9PRuqu+rb&#10;KejW7W7z9rkPdt8dvT0+bOVXZZS6GQ1PjyASDek/fGm/agX308l0Bn938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3NiqyAAAAN4AAAAPAAAAAAAAAAAAAAAAAJgCAABk&#10;cnMvZG93bnJldi54bWxQSwUGAAAAAAQABAD1AAAAjQMAAAAA&#10;" adj="0,,0" path="m,483870r1142365,l1142365,,,,,483870xe" filled="f">
              <v:stroke miterlimit="83231f" joinstyle="miter" endcap="round"/>
              <v:formulas/>
              <v:path arrowok="t" o:connecttype="segments" textboxrect="0,0,1142365,483870"/>
            </v:shape>
            <v:rect id="Rectangle 43137" o:spid="_x0000_s1117" style="position:absolute;left:1823;top:9566;width:103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BEsgA&#10;AADeAAAADwAAAGRycy9kb3ducmV2LnhtbESPT2vCQBTE74V+h+UJvdWNf7AmuorYih5bFaK3R/aZ&#10;hGbfhuzWRD99tyD0OMzMb5j5sjOVuFLjSssKBv0IBHFmdcm5guNh8zoF4TyyxsoyKbiRg+Xi+WmO&#10;ibYtf9F173MRIOwSVFB4XydSuqwgg65va+LgXWxj0AfZ5FI32Aa4qeQwiibSYMlhocCa1gVl3/sf&#10;o2A7rVennb23efVx3qafafx+iL1SL71uNQPhqfP/4Ud7pxWMR4PRG/zdC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+sESyAAAAN4AAAAPAAAAAAAAAAAAAAAAAJgCAABk&#10;cnMvZG93bnJldi54bWxQSwUGAAAAAAQABAD1AAAAjQMAAAAA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КЦСОН</w:t>
                    </w:r>
                  </w:p>
                </w:txbxContent>
              </v:textbox>
            </v:rect>
            <v:rect id="Rectangle 43138" o:spid="_x0000_s1118" style="position:absolute;left:9629;top:92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VYMQA&#10;AADeAAAADwAAAGRycy9kb3ducmV2LnhtbERPy4rCMBTdD/gP4QruxtQHotUo4ozo0qmCurs017bY&#10;3JQm2s58vVkIszyc92LVmlI8qXaFZQWDfgSCOLW64EzB6bj9nIJwHlljaZkU/JKD1bLzscBY24Z/&#10;6Jn4TIQQdjEqyL2vYildmpNB17cVceButjboA6wzqWtsQrgp5TCKJtJgwaEhx4o2OaX35GEU7KbV&#10;+rK3f01Wfl9358N59nWceaV63XY9B+Gp9f/it3uvFYxHg1HYG+6EK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lVWDEAAAA3gAAAA8AAAAAAAAAAAAAAAAAmAIAAGRycy9k&#10;b3ducmV2LnhtbFBLBQYAAAAABAAEAPUAAACJAwAAAAA=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3140" o:spid="_x0000_s1119" style="position:absolute;left:39465;top:8940;width:13697;height:3810;visibility:visible;mso-wrap-style:square;v-text-anchor:top" coordsize="1369695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Uw8YA&#10;AADeAAAADwAAAGRycy9kb3ducmV2LnhtbESPzWrCQBSF94LvMNxCdzpJDSGkjlKkgS5a0Vhol5fM&#10;7SQ0cydkppq+vbMQXB7OH996O9lenGn0nWMF6TIBQdw43bFR8HmqFgUIH5A19o5JwT952G7mszWW&#10;2l34SOc6GBFH2JeooA1hKKX0TUsW/dINxNH7caPFEOVopB7xEsdtL5+SJJcWO44PLQ60a6n5rf+s&#10;gtevWq4+cpN/D74yRcaH92l/UOrxYXp5BhFoCvfwrf2mFWSrNIsAESei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bUw8YAAADeAAAADwAAAAAAAAAAAAAAAACYAgAAZHJz&#10;L2Rvd25yZXYueG1sUEsFBgAAAAAEAAQA9QAAAIsDAAAAAA==&#10;" adj="0,,0" path="m,381000r1369695,l1369695,,,,,381000xe" filled="f">
              <v:stroke miterlimit="83231f" joinstyle="miter" endcap="round"/>
              <v:formulas/>
              <v:path arrowok="t" o:connecttype="segments" textboxrect="0,0,1369695,381000"/>
            </v:shape>
            <v:rect id="Rectangle 43141" o:spid="_x0000_s1120" style="position:absolute;left:40944;top:10603;width:143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PgMgA&#10;AADeAAAADwAAAGRycy9kb3ducmV2LnhtbESPT2vCQBTE70K/w/IK3nSTNoimWUXaih79U7C9PbKv&#10;SWj2bciuJvrpXUHocZiZ3zDZoje1OFPrKssK4nEEgji3uuJCwddhNZqCcB5ZY22ZFFzIwWL+NMgw&#10;1bbjHZ33vhABwi5FBaX3TSqly0sy6Ma2IQ7er20N+iDbQuoWuwA3tXyJook0WHFYKLGh95Lyv/3J&#10;KFhPm+X3xl67ov78WR+3x9nHYeaVGj73yzcQnnr/H360N1pB8honM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WY+AyAAAAN4AAAAPAAAAAAAAAAAAAAAAAJgCAABk&#10;cnMvZG93bnJldi54bWxQSwUGAAAAAAQABAD1AAAAjQMAAAAA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>РДК «НИВА»</w:t>
                    </w:r>
                  </w:p>
                </w:txbxContent>
              </v:textbox>
            </v:rect>
            <v:rect id="Rectangle 43142" o:spid="_x0000_s1121" style="position:absolute;left:51737;top:103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R98gA&#10;AADeAAAADwAAAGRycy9kb3ducmV2LnhtbESPQWvCQBSE70L/w/IKvenGKEWjq4TWEo+tCurtkX0m&#10;wezbkN0maX99t1DocZiZb5j1djC16Kh1lWUF00kEgji3uuJCwen4Nl6AcB5ZY22ZFHyRg+3mYbTG&#10;RNueP6g7+EIECLsEFZTeN4mULi/JoJvYhjh4N9sa9EG2hdQt9gFuahlH0bM0WHFYKLGhl5Ly++HT&#10;KMgWTXrZ2+++qHfX7Px+Xr4el16pp8chXYHwNPj/8F97rxXMZ9N5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ixH3yAAAAN4AAAAPAAAAAAAAAAAAAAAAAJgCAABk&#10;cnMvZG93bnJldi54bWxQSwUGAAAAAAQABAD1AAAAjQMAAAAA&#10;" filled="f" stroked="f">
              <v:textbox inset="0,0,0,0">
                <w:txbxContent>
                  <w:p w:rsidR="008973B9" w:rsidRDefault="008973B9" w:rsidP="008050C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3143" o:spid="_x0000_s1122" style="position:absolute;left:34256;top:9053;width:5209;height:1917;visibility:visible;mso-wrap-style:square;v-text-anchor:top" coordsize="520827,191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s5ckA&#10;AADeAAAADwAAAGRycy9kb3ducmV2LnhtbESP3WrCQBSE74W+w3IKvdONjYikrtIWpK0YqD8UvDtm&#10;j0na7Nk0u8b07buC4OUwM98w03lnKtFS40rLCoaDCARxZnXJuYLddtGfgHAeWWNlmRT8kYP57K43&#10;xUTbM6+p3fhcBAi7BBUU3teJlC4ryKAb2Jo4eEfbGPRBNrnUDZ4D3FTyMYrG0mDJYaHAml4Lyn42&#10;J6Ng9bV4+cD2IFNe7o9v8W/6vfxMlXq4756fQHjq/C18bb9rBaN4OIrhcidcATn7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RKs5ckAAADeAAAADwAAAAAAAAAAAAAAAACYAgAA&#10;ZHJzL2Rvd25yZXYueG1sUEsFBgAAAAAEAAQA9QAAAI4DAAAAAA==&#10;" adj="0,,0" path="m9144,1143l450644,149504r10112,-30124l520827,179832r-84328,11811l446593,161571,5080,13081c1778,12064,,8382,1143,5080,2159,1777,5842,,9144,1143xe" fillcolor="black" stroked="f" strokeweight="0">
              <v:stroke miterlimit="83231f" joinstyle="miter" endcap="round"/>
              <v:formulas/>
              <v:path arrowok="t" o:connecttype="segments" textboxrect="0,0,520827,191643"/>
            </v:shape>
            <v:shape id="Shape 43144" o:spid="_x0000_s1123" style="position:absolute;left:11423;top:9056;width:6971;height:1519;visibility:visible;mso-wrap-style:square;v-text-anchor:top" coordsize="697103,15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eA8UA&#10;AADeAAAADwAAAGRycy9kb3ducmV2LnhtbESPQWsCMRSE7wX/Q3hCL6Vm1UXKahSxCL1qhfb42Dw3&#10;225eluSp679vCoUeh5n5hlltBt+pK8XUBjYwnRSgiOtgW24MnN73zy+gkiBb7AKTgTsl2KxHDyus&#10;bLjxga5HaVSGcKrQgBPpK61T7chjmoSeOHvnED1KlrHRNuItw32nZ0Wx0B5bzgsOe9o5qr+PF2+g&#10;/pC4eLJO4+FzJn67f73Puy9jHsfDdglKaJD/8F/7zRoo59OyhN87+Qr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54DxQAAAN4AAAAPAAAAAAAAAAAAAAAAAJgCAABkcnMv&#10;ZG93bnJldi54bWxQSwUGAAAAAAQABAD1AAAAigMAAAAA&#10;" adj="0,,0" path="m689102,636v3556,-636,6731,1650,7366,5079c697103,9272,694817,12447,691388,13081l76158,120619r5503,31273l,127509,68453,76836r5515,31342l689102,636xe" fillcolor="black" stroked="f" strokeweight="0">
              <v:stroke miterlimit="83231f" joinstyle="miter" endcap="round"/>
              <v:formulas/>
              <v:path arrowok="t" o:connecttype="segments" textboxrect="0,0,697103,151892"/>
            </v:shape>
            <w10:wrap type="none"/>
            <w10:anchorlock/>
          </v:group>
        </w:pict>
      </w:r>
    </w:p>
    <w:p w:rsidR="008050C4" w:rsidRPr="008050C4" w:rsidRDefault="008050C4" w:rsidP="008050C4">
      <w:pPr>
        <w:spacing w:after="138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Рис.2. Сетевое взаимодействие с различными организациями. </w:t>
      </w:r>
    </w:p>
    <w:p w:rsidR="008050C4" w:rsidRPr="008050C4" w:rsidRDefault="008050C4" w:rsidP="008050C4">
      <w:pPr>
        <w:spacing w:after="14" w:line="276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Сетевая форма реализации программы коррекционной работы применяется в целях повышения качества специальных образовательных услуг, расширения доступа учащихся с  ОВЗ к современным образовательным технологиям и средствам воспитания и обучения, более эффективного использования имеющихся образовательных ресурсов. Сетевая форма реализации программы осуществляется по соглашению образовательных организаций или по решению органов власти, в ведении которых находятся образовательные учреждения. Инициаторами организации соответствующей деятельности могут выступать также учащиеся с ОВЗ, их родители (законные представители). Образовательные организации, участвующие в реализации программы коррекционной работы в рамках сетевого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ними. </w:t>
      </w:r>
    </w:p>
    <w:p w:rsidR="008050C4" w:rsidRPr="008050C4" w:rsidRDefault="008050C4" w:rsidP="008050C4">
      <w:pPr>
        <w:spacing w:after="14" w:line="276" w:lineRule="auto"/>
        <w:ind w:right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Взаимодействие специалистов  школы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системное сопровождение учащихся с  ОВЗ специалистами различного профиля в образовательном процессе. Такое взаимодействие включает: </w:t>
      </w:r>
    </w:p>
    <w:p w:rsidR="008050C4" w:rsidRPr="008050C4" w:rsidRDefault="008050C4" w:rsidP="008050C4">
      <w:pPr>
        <w:numPr>
          <w:ilvl w:val="0"/>
          <w:numId w:val="55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комплексность в определении и решении проблем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предоставлении ему специализированной квалифицированной помощи; </w:t>
      </w:r>
    </w:p>
    <w:p w:rsidR="008050C4" w:rsidRPr="008050C4" w:rsidRDefault="008050C4" w:rsidP="008050C4">
      <w:pPr>
        <w:numPr>
          <w:ilvl w:val="0"/>
          <w:numId w:val="55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многоаспектный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личностного и познавательного развития обучающегося; </w:t>
      </w:r>
    </w:p>
    <w:p w:rsidR="008050C4" w:rsidRPr="008050C4" w:rsidRDefault="008050C4" w:rsidP="008050C4">
      <w:pPr>
        <w:numPr>
          <w:ilvl w:val="0"/>
          <w:numId w:val="55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spellStart"/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эмоциональной-волевой</w:t>
      </w:r>
      <w:proofErr w:type="spellEnd"/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личностной сфер ребёнка. </w:t>
      </w:r>
    </w:p>
    <w:p w:rsidR="008050C4" w:rsidRPr="008050C4" w:rsidRDefault="008050C4" w:rsidP="008050C4">
      <w:pPr>
        <w:spacing w:after="14" w:line="276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и действенные формы организованного взаимодействия специалистов – это консилиумы и службы сопровождения общеобразовательного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ОВЗ.</w:t>
      </w:r>
      <w:r w:rsidRPr="008050C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коррекционно-развивающей работы  является успешное освоение учащимися АООП, освоение жизненно значимых компетенций: </w:t>
      </w:r>
    </w:p>
    <w:p w:rsidR="008050C4" w:rsidRPr="008050C4" w:rsidRDefault="008050C4" w:rsidP="008050C4">
      <w:pPr>
        <w:spacing w:after="190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Личностные результаты: </w:t>
      </w:r>
    </w:p>
    <w:p w:rsidR="008050C4" w:rsidRPr="008050C4" w:rsidRDefault="008050C4" w:rsidP="008050C4">
      <w:pPr>
        <w:numPr>
          <w:ilvl w:val="0"/>
          <w:numId w:val="56"/>
        </w:numPr>
        <w:spacing w:after="19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начальными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навыками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адаптации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динамично </w:t>
      </w:r>
    </w:p>
    <w:p w:rsidR="008050C4" w:rsidRPr="008050C4" w:rsidRDefault="008050C4" w:rsidP="008050C4">
      <w:pPr>
        <w:spacing w:after="191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изменяющемся и развивающемся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050C4" w:rsidRPr="008050C4" w:rsidRDefault="008050C4" w:rsidP="008050C4">
      <w:pPr>
        <w:numPr>
          <w:ilvl w:val="0"/>
          <w:numId w:val="56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050C4" w:rsidRPr="008050C4" w:rsidRDefault="008050C4" w:rsidP="008050C4">
      <w:pPr>
        <w:numPr>
          <w:ilvl w:val="0"/>
          <w:numId w:val="56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самостоятельности и личной ответственности за свои поступки; </w:t>
      </w:r>
    </w:p>
    <w:p w:rsidR="008050C4" w:rsidRPr="008050C4" w:rsidRDefault="008050C4" w:rsidP="008050C4">
      <w:pPr>
        <w:numPr>
          <w:ilvl w:val="0"/>
          <w:numId w:val="56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этических чувств, доброжелательности и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.нравственной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отзывчивости, понимания и сопереживания чувствам других людей; </w:t>
      </w:r>
    </w:p>
    <w:p w:rsidR="008050C4" w:rsidRPr="008050C4" w:rsidRDefault="008050C4" w:rsidP="008050C4">
      <w:pPr>
        <w:numPr>
          <w:ilvl w:val="0"/>
          <w:numId w:val="56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050C4" w:rsidRPr="008050C4" w:rsidRDefault="008050C4" w:rsidP="008050C4">
      <w:pPr>
        <w:numPr>
          <w:ilvl w:val="0"/>
          <w:numId w:val="56"/>
        </w:numPr>
        <w:spacing w:after="3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установки на безопасный, здоровый образ жизни. </w:t>
      </w:r>
    </w:p>
    <w:p w:rsidR="008050C4" w:rsidRPr="008050C4" w:rsidRDefault="008050C4" w:rsidP="008050C4">
      <w:pPr>
        <w:spacing w:after="3" w:line="240" w:lineRule="auto"/>
        <w:ind w:left="1258"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191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результаты: </w:t>
      </w:r>
    </w:p>
    <w:p w:rsidR="008050C4" w:rsidRPr="008050C4" w:rsidRDefault="008050C4" w:rsidP="008050C4">
      <w:pPr>
        <w:numPr>
          <w:ilvl w:val="0"/>
          <w:numId w:val="56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и сохранять учебную цель и задачи; </w:t>
      </w:r>
    </w:p>
    <w:p w:rsidR="008050C4" w:rsidRPr="008050C4" w:rsidRDefault="008050C4" w:rsidP="008050C4">
      <w:pPr>
        <w:numPr>
          <w:ilvl w:val="0"/>
          <w:numId w:val="56"/>
        </w:numPr>
        <w:spacing w:after="186" w:line="240" w:lineRule="auto"/>
        <w:ind w:left="56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преобразовывать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практическую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задачу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 </w:t>
      </w:r>
    </w:p>
    <w:p w:rsidR="008050C4" w:rsidRPr="008050C4" w:rsidRDefault="008050C4" w:rsidP="008050C4">
      <w:pPr>
        <w:numPr>
          <w:ilvl w:val="0"/>
          <w:numId w:val="56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планировать собственную деятельность в соответствии с поставленной задачей и условиями  её реализации и искать средства её осуществления; </w:t>
      </w:r>
    </w:p>
    <w:p w:rsidR="008050C4" w:rsidRPr="008050C4" w:rsidRDefault="008050C4" w:rsidP="008050C4">
      <w:pPr>
        <w:numPr>
          <w:ilvl w:val="0"/>
          <w:numId w:val="56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контролировать и оценивать свои действия, вносить коррективы в их выполнение на основе оценки и учёта характера ошибок. Проявлять инициативу и самостоятельность в обучении; </w:t>
      </w:r>
    </w:p>
    <w:p w:rsidR="008050C4" w:rsidRPr="008050C4" w:rsidRDefault="008050C4" w:rsidP="008050C4">
      <w:pPr>
        <w:numPr>
          <w:ilvl w:val="0"/>
          <w:numId w:val="56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осуществлять информационный поиск, сбор и выделение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существенной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из различных информационных источников; </w:t>
      </w:r>
    </w:p>
    <w:p w:rsidR="008050C4" w:rsidRPr="008050C4" w:rsidRDefault="008050C4" w:rsidP="008050C4">
      <w:pPr>
        <w:numPr>
          <w:ilvl w:val="0"/>
          <w:numId w:val="56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использовать знаково-символические средства для создания моделей изучаемых объектов и процессов, схем решения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050C4" w:rsidRPr="008050C4" w:rsidRDefault="008050C4" w:rsidP="008050C4">
      <w:pPr>
        <w:spacing w:after="191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и практических задач; </w:t>
      </w:r>
    </w:p>
    <w:p w:rsidR="008050C4" w:rsidRPr="008050C4" w:rsidRDefault="008050C4" w:rsidP="008050C4">
      <w:pPr>
        <w:numPr>
          <w:ilvl w:val="0"/>
          <w:numId w:val="56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 </w:t>
      </w:r>
    </w:p>
    <w:p w:rsidR="008050C4" w:rsidRPr="008050C4" w:rsidRDefault="008050C4" w:rsidP="008050C4">
      <w:pPr>
        <w:numPr>
          <w:ilvl w:val="0"/>
          <w:numId w:val="56"/>
        </w:num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сотрудничать с педагогом и сверстниками при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проблем, принимать на себя ответственность за результаты своих действий. </w:t>
      </w:r>
    </w:p>
    <w:p w:rsidR="008050C4" w:rsidRPr="008050C4" w:rsidRDefault="008050C4" w:rsidP="008050C4">
      <w:p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  <w:r w:rsidRPr="00805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АООП ООО в максимально возможном по состоянию здоровья соответствии с планируемыми результатами. </w:t>
      </w:r>
    </w:p>
    <w:p w:rsidR="008050C4" w:rsidRPr="008050C4" w:rsidRDefault="008050C4" w:rsidP="008050C4">
      <w:pPr>
        <w:spacing w:after="14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3" w:line="276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Требования к условиям реализации Программы коррекционной работы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50C4" w:rsidRPr="008050C4" w:rsidRDefault="008050C4" w:rsidP="008050C4">
      <w:pPr>
        <w:spacing w:after="14" w:line="276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Организационные условия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коррекционной работы  предусматривает как вариативные формы получения образования, так и различные варианты специального сопровождения учащихся с ОВЗ. Это могут быть формы обучения в общеобразовательном классе, в коррекционном или интегрированном классе;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Варьироваться может степень участия специалистов сопровождения, а также организационные формы работы (в соответствии с рекомендациями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комиссии). </w:t>
      </w:r>
    </w:p>
    <w:p w:rsidR="008050C4" w:rsidRPr="008050C4" w:rsidRDefault="008050C4" w:rsidP="008050C4">
      <w:pPr>
        <w:spacing w:after="186"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Психолого-педагогическое обеспечение включает: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50C4" w:rsidRPr="008050C4" w:rsidRDefault="008050C4" w:rsidP="008050C4">
      <w:pPr>
        <w:numPr>
          <w:ilvl w:val="0"/>
          <w:numId w:val="57"/>
        </w:numPr>
        <w:spacing w:after="196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дифференцированные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условия (оптимальный режим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учебных </w:t>
      </w:r>
      <w:proofErr w:type="gramEnd"/>
    </w:p>
    <w:p w:rsidR="008050C4" w:rsidRPr="008050C4" w:rsidRDefault="008050C4" w:rsidP="008050C4">
      <w:pPr>
        <w:spacing w:after="185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нагрузок); </w:t>
      </w:r>
    </w:p>
    <w:p w:rsidR="008050C4" w:rsidRPr="008050C4" w:rsidRDefault="008050C4" w:rsidP="008050C4">
      <w:pPr>
        <w:numPr>
          <w:ilvl w:val="0"/>
          <w:numId w:val="57"/>
        </w:numPr>
        <w:spacing w:after="14" w:line="39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психолого-педагогические условия (коррекционная направленность  образовательного процесса; учёт индивидуальных особенностей ребёнка; соблюдение комфортного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8050C4" w:rsidRPr="008050C4" w:rsidRDefault="008050C4" w:rsidP="008050C4">
      <w:pPr>
        <w:numPr>
          <w:ilvl w:val="0"/>
          <w:numId w:val="57"/>
        </w:numPr>
        <w:spacing w:after="14" w:line="39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учащихся с ОВЗ;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8050C4" w:rsidRPr="008050C4" w:rsidRDefault="008050C4" w:rsidP="008050C4">
      <w:pPr>
        <w:numPr>
          <w:ilvl w:val="0"/>
          <w:numId w:val="57"/>
        </w:numPr>
        <w:spacing w:after="14" w:line="39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8050C4" w:rsidRPr="008050C4" w:rsidRDefault="008050C4" w:rsidP="008050C4">
      <w:pPr>
        <w:numPr>
          <w:ilvl w:val="0"/>
          <w:numId w:val="57"/>
        </w:numPr>
        <w:spacing w:after="14" w:line="39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всех учащихся с ОВЗ,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мероприятиях; </w:t>
      </w:r>
    </w:p>
    <w:p w:rsidR="008050C4" w:rsidRPr="008050C4" w:rsidRDefault="008050C4" w:rsidP="008050C4">
      <w:pPr>
        <w:numPr>
          <w:ilvl w:val="0"/>
          <w:numId w:val="57"/>
        </w:numPr>
        <w:spacing w:after="14" w:line="39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обучения и воспитания детей, имеющих сложные нарушения психического и (или) физического развития. </w:t>
      </w:r>
    </w:p>
    <w:p w:rsidR="008050C4" w:rsidRPr="008050C4" w:rsidRDefault="008050C4" w:rsidP="008050C4">
      <w:pPr>
        <w:spacing w:after="14" w:line="276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Программно-методическое обеспечение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процессе реализации Программы коррекционной работы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учителялогопеда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учителя-дефектолога и др. </w:t>
      </w:r>
    </w:p>
    <w:p w:rsidR="008050C4" w:rsidRPr="008050C4" w:rsidRDefault="008050C4" w:rsidP="008050C4">
      <w:pPr>
        <w:spacing w:after="14" w:line="276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 </w:t>
      </w:r>
    </w:p>
    <w:p w:rsidR="008050C4" w:rsidRPr="008050C4" w:rsidRDefault="008050C4" w:rsidP="008050C4">
      <w:pPr>
        <w:spacing w:after="14" w:line="276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Кадровое обеспечение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 </w:t>
      </w:r>
    </w:p>
    <w:p w:rsidR="008050C4" w:rsidRPr="008050C4" w:rsidRDefault="008050C4" w:rsidP="008050C4">
      <w:pPr>
        <w:spacing w:after="14" w:line="276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обеспечивается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учащихся  с ОВЗ.  </w:t>
      </w:r>
    </w:p>
    <w:p w:rsidR="008050C4" w:rsidRPr="008050C4" w:rsidRDefault="008050C4" w:rsidP="008050C4">
      <w:pPr>
        <w:spacing w:after="14" w:line="276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Материально-техническое обеспечение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медицинское оборудование,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 </w:t>
      </w:r>
    </w:p>
    <w:p w:rsidR="008050C4" w:rsidRPr="008050C4" w:rsidRDefault="008050C4" w:rsidP="008050C4">
      <w:pPr>
        <w:spacing w:after="14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Информационное обеспечение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 </w:t>
      </w:r>
    </w:p>
    <w:p w:rsidR="008050C4" w:rsidRPr="008050C4" w:rsidRDefault="008050C4" w:rsidP="008050C4">
      <w:pPr>
        <w:spacing w:after="14" w:line="276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является создание системы широкого доступа учащихся с ОВЗ,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аудио - и видеоматериалов. </w:t>
      </w:r>
    </w:p>
    <w:p w:rsidR="008050C4" w:rsidRPr="008050C4" w:rsidRDefault="008050C4" w:rsidP="008050C4">
      <w:pPr>
        <w:spacing w:after="14" w:line="276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реализации указанных требований должно быть создание комфортной развивающей образовательной среды: </w:t>
      </w:r>
    </w:p>
    <w:p w:rsidR="008050C4" w:rsidRPr="008050C4" w:rsidRDefault="008050C4" w:rsidP="008050C4">
      <w:pPr>
        <w:numPr>
          <w:ilvl w:val="0"/>
          <w:numId w:val="58"/>
        </w:numPr>
        <w:spacing w:after="14" w:line="276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учащихся с  ОВЗ на данном уровне общего образования; </w:t>
      </w:r>
    </w:p>
    <w:p w:rsidR="008050C4" w:rsidRPr="008050C4" w:rsidRDefault="008050C4" w:rsidP="008050C4">
      <w:pPr>
        <w:numPr>
          <w:ilvl w:val="0"/>
          <w:numId w:val="58"/>
        </w:numPr>
        <w:spacing w:after="14" w:line="276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воспитание, обучение, социальную адаптацию и интеграцию учащихся с ОВЗ; </w:t>
      </w:r>
    </w:p>
    <w:p w:rsidR="008050C4" w:rsidRPr="008050C4" w:rsidRDefault="008050C4" w:rsidP="008050C4">
      <w:pPr>
        <w:numPr>
          <w:ilvl w:val="0"/>
          <w:numId w:val="58"/>
        </w:numPr>
        <w:spacing w:after="14" w:line="276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способствующей достижению целей основного общего образования, обеспечивающей его качество, доступность и открытость для учащихся с ОВЗ, их родителей (законных представителей); </w:t>
      </w:r>
    </w:p>
    <w:p w:rsidR="008050C4" w:rsidRPr="008050C4" w:rsidRDefault="008050C4" w:rsidP="008050C4">
      <w:pPr>
        <w:numPr>
          <w:ilvl w:val="0"/>
          <w:numId w:val="58"/>
        </w:numPr>
        <w:spacing w:after="14" w:line="276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способствующей достижению результатов освоения  АООП ООО учащимися с  ОВЗ в соответствии с требованиями, установленными Стандартом.</w:t>
      </w:r>
      <w:r w:rsidRPr="00805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050C4" w:rsidRPr="008050C4" w:rsidRDefault="008050C4" w:rsidP="008050C4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14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 </w:t>
      </w:r>
      <w:r w:rsidRPr="008050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создание адаптивной среды</w:t>
      </w:r>
      <w:r w:rsidRPr="00805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позволяющей обеспечить их полноценную интеграцию и личностную самореализацию. </w:t>
      </w:r>
    </w:p>
    <w:p w:rsidR="008050C4" w:rsidRPr="008050C4" w:rsidRDefault="008050C4" w:rsidP="008050C4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обеспечивает:</w:t>
      </w:r>
    </w:p>
    <w:p w:rsidR="008050C4" w:rsidRPr="008050C4" w:rsidRDefault="008050C4" w:rsidP="008050C4">
      <w:pPr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удовлетворение особых образовательных потребностей обучающихся с ограниченными возможностями здоровья при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основной образовательной программы и их дальнейшую интеграцию в образовательном учреждении; </w:t>
      </w:r>
    </w:p>
    <w:p w:rsidR="008050C4" w:rsidRPr="008050C4" w:rsidRDefault="008050C4" w:rsidP="008050C4">
      <w:pPr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комплексного индивидуально ориентированного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в условиях образовательного процесса всех обучающихся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комиссии);</w:t>
      </w:r>
    </w:p>
    <w:p w:rsidR="008050C4" w:rsidRPr="008050C4" w:rsidRDefault="008050C4" w:rsidP="008050C4">
      <w:pPr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специальных условий воспитания, обучения обучающихся с ограниченными возможностями здоровья, </w:t>
      </w:r>
      <w:proofErr w:type="spell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учебных и дидактических пособий; соблюдение допустимого уровня нагрузки, определяемого с привлечением медицинских работников;</w:t>
      </w:r>
    </w:p>
    <w:p w:rsidR="008050C4" w:rsidRPr="008050C4" w:rsidRDefault="008050C4" w:rsidP="008050C4">
      <w:pPr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групповых и индивидуальных коррекционных занятий;</w:t>
      </w:r>
    </w:p>
    <w:p w:rsidR="008050C4" w:rsidRPr="008050C4" w:rsidRDefault="008050C4" w:rsidP="008050C4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Целевая направленность программы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разработке и обосновании основных положений, направленных на оказание помощи детям с ограниченными возможностями здоровья в освоении основной образовательной программы общего образования.</w:t>
      </w:r>
    </w:p>
    <w:p w:rsidR="008050C4" w:rsidRPr="008050C4" w:rsidRDefault="008050C4" w:rsidP="008050C4">
      <w:pPr>
        <w:spacing w:after="14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данной программы составляют </w:t>
      </w:r>
      <w:r w:rsidRPr="0080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принципиальные положения:</w:t>
      </w:r>
    </w:p>
    <w:p w:rsidR="008050C4" w:rsidRPr="008050C4" w:rsidRDefault="008050C4" w:rsidP="008050C4">
      <w:pPr>
        <w:numPr>
          <w:ilvl w:val="0"/>
          <w:numId w:val="6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включается во все направления деятельности образовательного учреждения;</w:t>
      </w:r>
    </w:p>
    <w:p w:rsidR="008050C4" w:rsidRPr="008050C4" w:rsidRDefault="008050C4" w:rsidP="008050C4">
      <w:pPr>
        <w:numPr>
          <w:ilvl w:val="0"/>
          <w:numId w:val="6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коррекционной работы – это программа оптимальной педагогической, психологической и медицинской поддержки обучающихся, направленной на преодоление и ослабление недостатков психического и физического развития обучающихся с ограниченными возможностями здоровья.</w:t>
      </w:r>
      <w:proofErr w:type="gramEnd"/>
    </w:p>
    <w:p w:rsidR="008050C4" w:rsidRPr="008050C4" w:rsidRDefault="008050C4" w:rsidP="008050C4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Цель программы коррекционной работы школы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организация работы педагогов и специалистов образовательного учреждения в направлении создания оптимальных психолого-педагогических условий для обеспечения коррекции недостатков в физическом и (или) психическом развитии обучающихся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образования. </w:t>
      </w:r>
    </w:p>
    <w:p w:rsidR="008050C4" w:rsidRPr="008050C4" w:rsidRDefault="008050C4" w:rsidP="008050C4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жизни.</w:t>
      </w:r>
    </w:p>
    <w:p w:rsidR="008050C4" w:rsidRPr="008050C4" w:rsidRDefault="008050C4" w:rsidP="008050C4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Методические принципы построения образовательного процесса,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направленные на обеспечение освоения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основной образовательной программы, включают:</w:t>
      </w:r>
    </w:p>
    <w:p w:rsidR="008050C4" w:rsidRPr="008050C4" w:rsidRDefault="008050C4" w:rsidP="008050C4">
      <w:pPr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практической направленности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материала; </w:t>
      </w:r>
    </w:p>
    <w:p w:rsidR="008050C4" w:rsidRPr="008050C4" w:rsidRDefault="008050C4" w:rsidP="008050C4">
      <w:pPr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сущностных признаков изучаемых явлений; </w:t>
      </w:r>
    </w:p>
    <w:p w:rsidR="008050C4" w:rsidRPr="008050C4" w:rsidRDefault="008050C4" w:rsidP="008050C4">
      <w:pPr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опору на жизненный опыт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050C4" w:rsidRPr="008050C4" w:rsidRDefault="008050C4" w:rsidP="008050C4">
      <w:pPr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опору на объективные внутренние связи в содержании изучаемого материала как в рамках одного предмета, так и между предметами;</w:t>
      </w:r>
    </w:p>
    <w:p w:rsidR="008050C4" w:rsidRPr="008050C4" w:rsidRDefault="008050C4" w:rsidP="008050C4">
      <w:pPr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определении объема изучаемого материала принципа необходимости и достаточности;</w:t>
      </w:r>
    </w:p>
    <w:p w:rsidR="008050C4" w:rsidRPr="008050C4" w:rsidRDefault="008050C4" w:rsidP="008050C4">
      <w:pPr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содержание учебных программ коррекционных разделов, предусматривающих активизацию познавательной деятельности, усвоенных ранее знаний и умений обучающихся, формирование школьно-значимых функций, необходимых для решения учебных задач.</w:t>
      </w:r>
    </w:p>
    <w:p w:rsidR="008050C4" w:rsidRPr="008050C4" w:rsidRDefault="008050C4" w:rsidP="008050C4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на основе следующих принципов:</w:t>
      </w:r>
    </w:p>
    <w:p w:rsidR="008050C4" w:rsidRPr="008050C4" w:rsidRDefault="008050C4" w:rsidP="008050C4">
      <w:pPr>
        <w:numPr>
          <w:ilvl w:val="0"/>
          <w:numId w:val="6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комплексности: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составлении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работы по коррекции здоровья каждого обучающегося учитываются его медицинские показатели (школьный медсестра); результаты психологической (школьный психолог) и педагогической (учитель) диагностик; </w:t>
      </w:r>
    </w:p>
    <w:p w:rsidR="008050C4" w:rsidRPr="008050C4" w:rsidRDefault="008050C4" w:rsidP="008050C4">
      <w:pPr>
        <w:numPr>
          <w:ilvl w:val="0"/>
          <w:numId w:val="6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достоверности: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предпосылок и причин возникающих трудностей с учетом социального статуса обучающегося, семьи, условий обучения и воспитания; </w:t>
      </w:r>
    </w:p>
    <w:p w:rsidR="008050C4" w:rsidRPr="008050C4" w:rsidRDefault="008050C4" w:rsidP="008050C4">
      <w:pPr>
        <w:numPr>
          <w:ilvl w:val="0"/>
          <w:numId w:val="6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гуманистической направленности: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опора на потенциальные возможности обучающегося, учёт его интересов и потребностей; создание ситуаций успеха в учении, общении со сверстниками и взрослыми; </w:t>
      </w:r>
    </w:p>
    <w:p w:rsidR="008050C4" w:rsidRPr="008050C4" w:rsidRDefault="008050C4" w:rsidP="008050C4">
      <w:pPr>
        <w:numPr>
          <w:ilvl w:val="0"/>
          <w:numId w:val="6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педагогической целесообразности: </w:t>
      </w: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усилий педагогического коллектива (учитель, врач, психолог, заместитель директора по УВР, курирующий вопросы организации обучения учащихся с ограниченными возможностями здоровья на дому, заместитель директора по ПП и др.) и родителей.</w:t>
      </w:r>
    </w:p>
    <w:p w:rsidR="008050C4" w:rsidRPr="008050C4" w:rsidRDefault="008050C4" w:rsidP="008050C4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Существенной чертой коррекционно-развивающего образовательного процесса является индивидуально-групповая и индивидуально ориентированная работа, направленная на коррекцию индивидуальных проблем развития обучающегося.</w:t>
      </w:r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85"/>
        </w:tabs>
        <w:spacing w:after="14" w:line="39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050C4" w:rsidRPr="008050C4" w:rsidRDefault="008050C4" w:rsidP="008050C4">
      <w:pPr>
        <w:tabs>
          <w:tab w:val="center" w:pos="4952"/>
          <w:tab w:val="left" w:pos="8385"/>
        </w:tabs>
        <w:spacing w:after="14" w:line="39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050C4" w:rsidRPr="008050C4" w:rsidSect="006A7BD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индивидуально ориентированных коррекционных мероприятий</w:t>
      </w:r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725"/>
        <w:gridCol w:w="6264"/>
        <w:gridCol w:w="4470"/>
      </w:tblGrid>
      <w:tr w:rsidR="008050C4" w:rsidRPr="008050C4" w:rsidTr="00D8758B">
        <w:tc>
          <w:tcPr>
            <w:tcW w:w="1135" w:type="dxa"/>
          </w:tcPr>
          <w:p w:rsidR="008050C4" w:rsidRPr="008050C4" w:rsidRDefault="008050C4" w:rsidP="008050C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8050C4" w:rsidRPr="008050C4" w:rsidRDefault="008050C4" w:rsidP="008050C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Урочные</w:t>
            </w:r>
          </w:p>
          <w:p w:rsidR="008050C4" w:rsidRPr="008050C4" w:rsidRDefault="008050C4" w:rsidP="008050C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8050C4" w:rsidRPr="008050C4" w:rsidRDefault="008050C4" w:rsidP="008050C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</w:tcPr>
          <w:p w:rsidR="008050C4" w:rsidRPr="008050C4" w:rsidRDefault="008050C4" w:rsidP="008050C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Внеурочные</w:t>
            </w:r>
          </w:p>
          <w:p w:rsidR="008050C4" w:rsidRPr="008050C4" w:rsidRDefault="008050C4" w:rsidP="008050C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470" w:type="dxa"/>
          </w:tcPr>
          <w:p w:rsidR="008050C4" w:rsidRPr="008050C4" w:rsidRDefault="008050C4" w:rsidP="008050C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Внешкольные</w:t>
            </w:r>
          </w:p>
          <w:p w:rsidR="008050C4" w:rsidRPr="008050C4" w:rsidRDefault="008050C4" w:rsidP="008050C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050C4" w:rsidRPr="008050C4" w:rsidTr="00D8758B">
        <w:trPr>
          <w:cantSplit/>
          <w:trHeight w:val="1352"/>
        </w:trPr>
        <w:tc>
          <w:tcPr>
            <w:tcW w:w="1135" w:type="dxa"/>
            <w:textDirection w:val="btLr"/>
          </w:tcPr>
          <w:p w:rsidR="008050C4" w:rsidRPr="008050C4" w:rsidRDefault="008050C4" w:rsidP="008050C4">
            <w:pPr>
              <w:spacing w:after="14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</w:t>
            </w:r>
          </w:p>
          <w:p w:rsidR="008050C4" w:rsidRPr="008050C4" w:rsidRDefault="008050C4" w:rsidP="008050C4">
            <w:pPr>
              <w:spacing w:after="14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14459" w:type="dxa"/>
            <w:gridSpan w:val="3"/>
          </w:tcPr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 индивидуально ориентированных занятий – повышение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моторики.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Задачи предметной направленности – подготовка к восприятию трудных тем учебной программы, восполнение пробелов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предшествующего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и т.д.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50C4" w:rsidRPr="008050C4" w:rsidTr="00D8758B">
        <w:trPr>
          <w:cantSplit/>
          <w:trHeight w:val="1134"/>
        </w:trPr>
        <w:tc>
          <w:tcPr>
            <w:tcW w:w="1135" w:type="dxa"/>
            <w:textDirection w:val="btLr"/>
          </w:tcPr>
          <w:p w:rsidR="008050C4" w:rsidRPr="008050C4" w:rsidRDefault="008050C4" w:rsidP="008050C4">
            <w:pPr>
              <w:spacing w:after="14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коррекционных мероприятий</w:t>
            </w:r>
          </w:p>
        </w:tc>
        <w:tc>
          <w:tcPr>
            <w:tcW w:w="3725" w:type="dxa"/>
          </w:tcPr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основных мыслительных операций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различных видов мышления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Расширение представлений об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окружающем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 и обогащение словаря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движений и сенсомоторного развития</w:t>
            </w:r>
          </w:p>
        </w:tc>
        <w:tc>
          <w:tcPr>
            <w:tcW w:w="6264" w:type="dxa"/>
          </w:tcPr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движений и сенсомоторного развития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-Коррекция отдельных сторон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психической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Расширение представлений об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окружающем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 и обогащение словаря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речи, овладение техникой речи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различных видов мышления</w:t>
            </w:r>
          </w:p>
        </w:tc>
        <w:tc>
          <w:tcPr>
            <w:tcW w:w="4470" w:type="dxa"/>
          </w:tcPr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 нарушений в развитии эмоционально-личностной сферы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Расширение представлений об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окружающем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 и обогащение словаря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речи, овладение техникой речи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различных видов мышления</w:t>
            </w:r>
          </w:p>
        </w:tc>
      </w:tr>
      <w:tr w:rsidR="008050C4" w:rsidRPr="008050C4" w:rsidTr="00D8758B">
        <w:trPr>
          <w:cantSplit/>
          <w:trHeight w:val="1134"/>
        </w:trPr>
        <w:tc>
          <w:tcPr>
            <w:tcW w:w="1135" w:type="dxa"/>
            <w:textDirection w:val="btLr"/>
          </w:tcPr>
          <w:p w:rsidR="008050C4" w:rsidRPr="008050C4" w:rsidRDefault="008050C4" w:rsidP="008050C4">
            <w:pPr>
              <w:spacing w:after="14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725" w:type="dxa"/>
          </w:tcPr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ситуации, упражнения, задачи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приемы и методы обучения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изотворчества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хореографии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валеопаузы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минуты отдыха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развивающих программ спецкурсов 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межличностных взаимоотношений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задания и помощь учителя</w:t>
            </w:r>
          </w:p>
        </w:tc>
        <w:tc>
          <w:tcPr>
            <w:tcW w:w="6264" w:type="dxa"/>
          </w:tcPr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внеклассные занятия</w:t>
            </w:r>
          </w:p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кружки и спортивные секции</w:t>
            </w:r>
          </w:p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ориентированные занятия</w:t>
            </w:r>
          </w:p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культурно-массовые мероприятия </w:t>
            </w:r>
          </w:p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праздники </w:t>
            </w:r>
          </w:p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и ролевые игры </w:t>
            </w:r>
          </w:p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литературные вечера </w:t>
            </w:r>
          </w:p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проекты</w:t>
            </w:r>
          </w:p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субботники </w:t>
            </w:r>
          </w:p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коррекционные занятия по формированию навыков игровой и коммуникативной деятельности, по формированию социально-коммуникативных навыков общения, по коррекции речевого развития, по развитию мелкой моторики, по развитию общей моторики, по социально-бытовому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обучению, по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физическому развитию и  укреплению здоровья, по формированию навыков пространственной ориентировки, по формированию и развитию зрительного восприятия.</w:t>
            </w:r>
          </w:p>
        </w:tc>
        <w:tc>
          <w:tcPr>
            <w:tcW w:w="4470" w:type="dxa"/>
          </w:tcPr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специалистов 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ЛФК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учреждений дополнительного образования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(творческие кружки, спортивные секции)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центрах диагностики, реабилитации и коррекции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поездки, путешествия, походы, экскурсии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родственниками</w:t>
            </w:r>
          </w:p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друзьями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0C4" w:rsidRPr="008050C4" w:rsidRDefault="008050C4" w:rsidP="008050C4">
      <w:pPr>
        <w:spacing w:after="14" w:line="3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3479"/>
        <w:gridCol w:w="4939"/>
        <w:gridCol w:w="4588"/>
      </w:tblGrid>
      <w:tr w:rsidR="008050C4" w:rsidRPr="008050C4" w:rsidTr="00D8758B">
        <w:trPr>
          <w:cantSplit/>
          <w:trHeight w:val="1134"/>
        </w:trPr>
        <w:tc>
          <w:tcPr>
            <w:tcW w:w="2122" w:type="dxa"/>
          </w:tcPr>
          <w:p w:rsidR="008050C4" w:rsidRPr="008050C4" w:rsidRDefault="008050C4" w:rsidP="008050C4">
            <w:pPr>
              <w:spacing w:after="1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направленность</w:t>
            </w:r>
          </w:p>
        </w:tc>
        <w:tc>
          <w:tcPr>
            <w:tcW w:w="3487" w:type="dxa"/>
          </w:tcPr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 и педагогическая характеристика основного учителя,  оценка зоны ближайшего развития обучающегося.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Обследования специалистами школы (психолог, логопед, медработник)</w:t>
            </w:r>
          </w:p>
        </w:tc>
        <w:tc>
          <w:tcPr>
            <w:tcW w:w="4600" w:type="dxa"/>
          </w:tcPr>
          <w:p w:rsidR="008050C4" w:rsidRPr="008050C4" w:rsidRDefault="008050C4" w:rsidP="008050C4">
            <w:pPr>
              <w:numPr>
                <w:ilvl w:val="0"/>
                <w:numId w:val="69"/>
              </w:num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обследование, заключение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(ПМПК)</w:t>
            </w:r>
          </w:p>
        </w:tc>
      </w:tr>
      <w:tr w:rsidR="008050C4" w:rsidRPr="008050C4" w:rsidTr="00D8758B">
        <w:trPr>
          <w:cantSplit/>
          <w:trHeight w:val="1134"/>
        </w:trPr>
        <w:tc>
          <w:tcPr>
            <w:tcW w:w="2122" w:type="dxa"/>
          </w:tcPr>
          <w:p w:rsidR="008050C4" w:rsidRPr="008050C4" w:rsidRDefault="008050C4" w:rsidP="008050C4">
            <w:pPr>
              <w:spacing w:after="1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</w:t>
            </w:r>
          </w:p>
          <w:p w:rsidR="008050C4" w:rsidRPr="008050C4" w:rsidRDefault="008050C4" w:rsidP="008050C4">
            <w:pPr>
              <w:spacing w:after="1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487" w:type="dxa"/>
          </w:tcPr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развивающих  программ спецкурсов.</w:t>
            </w:r>
          </w:p>
          <w:p w:rsidR="008050C4" w:rsidRPr="008050C4" w:rsidRDefault="008050C4" w:rsidP="00805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Стимуляция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активной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самого учащегося</w:t>
            </w:r>
          </w:p>
        </w:tc>
        <w:tc>
          <w:tcPr>
            <w:tcW w:w="4954" w:type="dxa"/>
          </w:tcPr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коррекционных занятий, индивидуально ориентированных занятий; </w:t>
            </w:r>
          </w:p>
          <w:p w:rsidR="008050C4" w:rsidRPr="008050C4" w:rsidRDefault="008050C4" w:rsidP="008050C4">
            <w:pPr>
              <w:numPr>
                <w:ilvl w:val="0"/>
                <w:numId w:val="65"/>
              </w:numPr>
              <w:spacing w:after="0" w:line="36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со специалистами, соблюдение режима дня, смены труда и отдыха, полноценное питание. </w:t>
            </w:r>
          </w:p>
        </w:tc>
        <w:tc>
          <w:tcPr>
            <w:tcW w:w="4600" w:type="dxa"/>
          </w:tcPr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режима дня, смена интеллектуальной деятельности на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эмоциональную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двигательную,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изотворчество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хореография,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занятия ЛФК, общее развитие обучающегося, его кругозора, речи, эмоций и т.д.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0C4" w:rsidRPr="008050C4" w:rsidTr="00D8758B">
        <w:trPr>
          <w:cantSplit/>
          <w:trHeight w:val="1134"/>
        </w:trPr>
        <w:tc>
          <w:tcPr>
            <w:tcW w:w="2122" w:type="dxa"/>
          </w:tcPr>
          <w:p w:rsidR="008050C4" w:rsidRPr="008050C4" w:rsidRDefault="008050C4" w:rsidP="008050C4">
            <w:pPr>
              <w:spacing w:after="1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направленность</w:t>
            </w:r>
          </w:p>
        </w:tc>
        <w:tc>
          <w:tcPr>
            <w:tcW w:w="3487" w:type="dxa"/>
          </w:tcPr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Систематические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валеопаузы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минуты отдыха, смена режима труда и отдыха; сообщение учащемуся важных объективных сведений об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окружающем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мире, предупреждение негативных тенденций развития личности</w:t>
            </w:r>
          </w:p>
        </w:tc>
        <w:tc>
          <w:tcPr>
            <w:tcW w:w="4954" w:type="dxa"/>
          </w:tcPr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интеллектуальной деятельности на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эмоциональную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двигательную и т.п., контакты со сверстниками, педагогами, специалистами школы</w:t>
            </w:r>
          </w:p>
        </w:tc>
        <w:tc>
          <w:tcPr>
            <w:tcW w:w="4600" w:type="dxa"/>
          </w:tcPr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Социализация и интеграция в общество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Стимуляция общения обучающегося.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в системе дополнительного образования по интересу или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через занятия его интересы.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родительской любви и родительских чувств, заинтересованность родителей в делах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050C4" w:rsidRPr="008050C4" w:rsidRDefault="008050C4" w:rsidP="008050C4">
      <w:pPr>
        <w:spacing w:after="14" w:line="3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3487"/>
        <w:gridCol w:w="4954"/>
        <w:gridCol w:w="4306"/>
      </w:tblGrid>
      <w:tr w:rsidR="008050C4" w:rsidRPr="008050C4" w:rsidTr="00D8758B">
        <w:trPr>
          <w:cantSplit/>
          <w:trHeight w:val="1134"/>
        </w:trPr>
        <w:tc>
          <w:tcPr>
            <w:tcW w:w="2481" w:type="dxa"/>
          </w:tcPr>
          <w:p w:rsidR="008050C4" w:rsidRPr="008050C4" w:rsidRDefault="008050C4" w:rsidP="008050C4">
            <w:pPr>
              <w:spacing w:after="1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</w:t>
            </w:r>
          </w:p>
          <w:p w:rsidR="008050C4" w:rsidRPr="008050C4" w:rsidRDefault="008050C4" w:rsidP="008050C4">
            <w:pPr>
              <w:spacing w:after="1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487" w:type="dxa"/>
          </w:tcPr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учителем элементов коррекционных технологий, специальных программ, проблемных форм обучения, элементов коррекционно-развивающего обучения.</w:t>
            </w:r>
          </w:p>
        </w:tc>
        <w:tc>
          <w:tcPr>
            <w:tcW w:w="4954" w:type="dxa"/>
          </w:tcPr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часов общения, групповых и индивидуальных коррекционных занятий, занятия с психологом, соблюдение режима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4306" w:type="dxa"/>
          </w:tcPr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учреждений культуры и искусства, выезды на природу, путешествия, чтение книг, общение с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</w:t>
            </w:r>
            <w:proofErr w:type="gramEnd"/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возрасту, по религиозным взглядам, по образу жизни) людьми, посещение спортивных секций, кружков и т.п.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0C4" w:rsidRPr="008050C4" w:rsidTr="00D8758B">
        <w:trPr>
          <w:cantSplit/>
          <w:trHeight w:val="1134"/>
        </w:trPr>
        <w:tc>
          <w:tcPr>
            <w:tcW w:w="2481" w:type="dxa"/>
          </w:tcPr>
          <w:p w:rsidR="008050C4" w:rsidRPr="008050C4" w:rsidRDefault="008050C4" w:rsidP="008050C4">
            <w:pPr>
              <w:spacing w:after="1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индивидуально ориентированные</w:t>
            </w:r>
          </w:p>
          <w:p w:rsidR="008050C4" w:rsidRPr="008050C4" w:rsidRDefault="008050C4" w:rsidP="008050C4">
            <w:pPr>
              <w:spacing w:after="1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87" w:type="dxa"/>
          </w:tcPr>
          <w:p w:rsidR="008050C4" w:rsidRPr="008050C4" w:rsidRDefault="008050C4" w:rsidP="008050C4">
            <w:pPr>
              <w:spacing w:after="14" w:line="360" w:lineRule="auto"/>
              <w:ind w:left="-18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954" w:type="dxa"/>
          </w:tcPr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работники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306" w:type="dxa"/>
          </w:tcPr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семья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работники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</w:tbl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  <w:t xml:space="preserve">Специальные условия обучения и воспитания </w:t>
      </w:r>
      <w:proofErr w:type="gramStart"/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58"/>
        <w:gridCol w:w="113"/>
        <w:gridCol w:w="6124"/>
        <w:gridCol w:w="84"/>
        <w:gridCol w:w="187"/>
        <w:gridCol w:w="6023"/>
        <w:gridCol w:w="485"/>
      </w:tblGrid>
      <w:tr w:rsidR="008050C4" w:rsidRPr="008050C4" w:rsidTr="00D8758B">
        <w:tc>
          <w:tcPr>
            <w:tcW w:w="1961" w:type="dxa"/>
            <w:gridSpan w:val="2"/>
          </w:tcPr>
          <w:p w:rsidR="008050C4" w:rsidRPr="008050C4" w:rsidRDefault="008050C4" w:rsidP="008050C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</w:t>
            </w:r>
          </w:p>
          <w:p w:rsidR="008050C4" w:rsidRPr="008050C4" w:rsidRDefault="008050C4" w:rsidP="008050C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(диагноз)</w:t>
            </w:r>
          </w:p>
        </w:tc>
        <w:tc>
          <w:tcPr>
            <w:tcW w:w="6543" w:type="dxa"/>
            <w:gridSpan w:val="4"/>
          </w:tcPr>
          <w:p w:rsidR="008050C4" w:rsidRPr="008050C4" w:rsidRDefault="008050C4" w:rsidP="008050C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Характерные особенности развития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544" w:type="dxa"/>
            <w:gridSpan w:val="2"/>
          </w:tcPr>
          <w:p w:rsidR="008050C4" w:rsidRPr="008050C4" w:rsidRDefault="008050C4" w:rsidP="008050C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условия обучения и воспитания</w:t>
            </w:r>
          </w:p>
        </w:tc>
      </w:tr>
      <w:tr w:rsidR="008050C4" w:rsidRPr="008050C4" w:rsidTr="00D8758B">
        <w:trPr>
          <w:cantSplit/>
          <w:trHeight w:val="1134"/>
        </w:trPr>
        <w:tc>
          <w:tcPr>
            <w:tcW w:w="1961" w:type="dxa"/>
            <w:gridSpan w:val="2"/>
            <w:textDirection w:val="btLr"/>
          </w:tcPr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6543" w:type="dxa"/>
            <w:gridSpan w:val="4"/>
          </w:tcPr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снижение работоспособности;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повышенная истощаемость;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неустойчивость внимания;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более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развития восприятия;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недостаточная продуктивность произвольной памяти;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отставание в развитии всех форм мышления;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дефекты звукопроизношения;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своеобразное поведение;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бедный словарный запас;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низкий навык самоконтроля;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незрелость эмоционально-волевой сферы;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ограниченный запас общих сведений и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слабая техника чтения;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неудовлетворительный навык каллиграфии;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трудности в счёте, решении задач</w:t>
            </w:r>
          </w:p>
        </w:tc>
        <w:tc>
          <w:tcPr>
            <w:tcW w:w="6544" w:type="dxa"/>
            <w:gridSpan w:val="2"/>
          </w:tcPr>
          <w:p w:rsidR="008050C4" w:rsidRPr="008050C4" w:rsidRDefault="008050C4" w:rsidP="008050C4">
            <w:pPr>
              <w:numPr>
                <w:ilvl w:val="0"/>
                <w:numId w:val="70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темпа, объема и сложности учебной программы реальным познавательным возможностям обучающегося, уровню развития его когнитивной сферы, уровню подготовленности, то есть уже усвоенным знаниям и навыкам. </w:t>
            </w:r>
          </w:p>
          <w:p w:rsidR="008050C4" w:rsidRPr="008050C4" w:rsidRDefault="008050C4" w:rsidP="008050C4">
            <w:pPr>
              <w:numPr>
                <w:ilvl w:val="0"/>
                <w:numId w:val="70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Целенаправленное развитие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общеинтеллектуальной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(умение осознавать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задачи, ориентироваться в условиях, осмысливать информацию).</w:t>
            </w:r>
          </w:p>
          <w:p w:rsidR="008050C4" w:rsidRPr="008050C4" w:rsidRDefault="008050C4" w:rsidP="008050C4">
            <w:pPr>
              <w:numPr>
                <w:ilvl w:val="0"/>
                <w:numId w:val="70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взрослыми, оказание педагогом необходимой помощи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его индивидуальных проблем. </w:t>
            </w:r>
          </w:p>
          <w:p w:rsidR="008050C4" w:rsidRPr="008050C4" w:rsidRDefault="008050C4" w:rsidP="008050C4">
            <w:pPr>
              <w:numPr>
                <w:ilvl w:val="0"/>
                <w:numId w:val="70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дозированная помощь ученику, решение диагностических задач. </w:t>
            </w:r>
          </w:p>
          <w:p w:rsidR="008050C4" w:rsidRPr="008050C4" w:rsidRDefault="008050C4" w:rsidP="008050C4">
            <w:pPr>
              <w:numPr>
                <w:ilvl w:val="0"/>
                <w:numId w:val="70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чувствительности к помощи, способности воспринимать и принимать помощь.</w:t>
            </w:r>
          </w:p>
          <w:p w:rsidR="008050C4" w:rsidRPr="008050C4" w:rsidRDefault="008050C4" w:rsidP="008050C4">
            <w:pPr>
              <w:numPr>
                <w:ilvl w:val="0"/>
                <w:numId w:val="70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Щадящий режим работы, соблюдение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требований.</w:t>
            </w:r>
          </w:p>
          <w:p w:rsidR="008050C4" w:rsidRPr="008050C4" w:rsidRDefault="008050C4" w:rsidP="008050C4">
            <w:pPr>
              <w:numPr>
                <w:ilvl w:val="0"/>
                <w:numId w:val="70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 неуспевающего ученика чувства защищенности и эмоционального комфорта.</w:t>
            </w:r>
          </w:p>
          <w:p w:rsidR="008050C4" w:rsidRPr="008050C4" w:rsidRDefault="008050C4" w:rsidP="008050C4">
            <w:pPr>
              <w:numPr>
                <w:ilvl w:val="0"/>
                <w:numId w:val="70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поддержка ученика учителями школы.</w:t>
            </w:r>
          </w:p>
        </w:tc>
      </w:tr>
      <w:tr w:rsidR="008050C4" w:rsidRPr="008050C4" w:rsidTr="00D8758B">
        <w:trPr>
          <w:gridAfter w:val="1"/>
          <w:wAfter w:w="488" w:type="dxa"/>
          <w:cantSplit/>
          <w:trHeight w:val="1134"/>
        </w:trPr>
        <w:tc>
          <w:tcPr>
            <w:tcW w:w="2074" w:type="dxa"/>
            <w:gridSpan w:val="3"/>
            <w:textDirection w:val="btLr"/>
          </w:tcPr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легкой степенью умственной </w:t>
            </w:r>
          </w:p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отсталости, в том числе с проявлениями аутизма </w:t>
            </w:r>
          </w:p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желанию родителей и в силу других</w:t>
            </w:r>
            <w:proofErr w:type="gramEnd"/>
          </w:p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обстоятельств)  могут учиться в общеобразовательной школе</w:t>
            </w:r>
          </w:p>
        </w:tc>
        <w:tc>
          <w:tcPr>
            <w:tcW w:w="6242" w:type="dxa"/>
            <w:gridSpan w:val="2"/>
          </w:tcPr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Характерно недоразвитие: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познавательных интересов: они меньше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испытывают потребность в познании, «просто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хотят ничего знать»;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недоразвитие, часто глубокое, всех сторон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психической деятельности;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моторики;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уровня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мотивированности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потребностей;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всех компонентов устной речи, касающихся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фонетико-фонематической и лексико-грамматической сторон; возможны все виды речевых нарушений;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мыслительных процессов, мышления – медленно формируются обобщающие понятия, не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словесно-логическое и абстрактное мышление; медленно развивается словарь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грамматический строй речи;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всех видов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продуктивной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эмоционально-волевой сферы;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восприятий, памяти, внимания</w:t>
            </w:r>
          </w:p>
        </w:tc>
        <w:tc>
          <w:tcPr>
            <w:tcW w:w="6244" w:type="dxa"/>
            <w:gridSpan w:val="2"/>
          </w:tcPr>
          <w:p w:rsidR="008050C4" w:rsidRPr="008050C4" w:rsidRDefault="008050C4" w:rsidP="008050C4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всех психических функций и познавательной деятельности в процессе воспитания, обучения и коррекция их недостатков.</w:t>
            </w:r>
          </w:p>
          <w:p w:rsidR="008050C4" w:rsidRPr="008050C4" w:rsidRDefault="008050C4" w:rsidP="008050C4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правильного поведения.</w:t>
            </w:r>
          </w:p>
          <w:p w:rsidR="008050C4" w:rsidRPr="008050C4" w:rsidRDefault="008050C4" w:rsidP="008050C4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Трудовое обучение и подготовка к посильным видам труда.</w:t>
            </w:r>
          </w:p>
          <w:p w:rsidR="008050C4" w:rsidRPr="008050C4" w:rsidRDefault="008050C4" w:rsidP="008050C4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Бытовая ориентировка и социальная адаптация – как итог всей работы.</w:t>
            </w:r>
          </w:p>
          <w:p w:rsidR="008050C4" w:rsidRPr="008050C4" w:rsidRDefault="008050C4" w:rsidP="008050C4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Комплексный характер коррекционных мероприятий (совместная работа психиатра, если это необходимо, психолога, педагога и родителей).</w:t>
            </w:r>
          </w:p>
          <w:p w:rsidR="008050C4" w:rsidRPr="008050C4" w:rsidRDefault="008050C4" w:rsidP="008050C4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Поддержание спокойной рабочей и домашней обстановки (с целью снижения смены эмоций, тревоги и дискомфорта).</w:t>
            </w:r>
          </w:p>
          <w:p w:rsidR="008050C4" w:rsidRPr="008050C4" w:rsidRDefault="008050C4" w:rsidP="008050C4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Использование метода отвлечения, позволяющего снизить интерес к аффективным формам поведения.</w:t>
            </w:r>
          </w:p>
          <w:p w:rsidR="008050C4" w:rsidRPr="008050C4" w:rsidRDefault="008050C4" w:rsidP="008050C4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Поддержание всех контактов (в рамках интереса и активности самого обучающегося).</w:t>
            </w:r>
          </w:p>
          <w:p w:rsidR="008050C4" w:rsidRPr="008050C4" w:rsidRDefault="008050C4" w:rsidP="008050C4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Стимулирование произвольной психической активности, положительных эмоций.</w:t>
            </w:r>
          </w:p>
          <w:p w:rsidR="008050C4" w:rsidRPr="008050C4" w:rsidRDefault="008050C4" w:rsidP="008050C4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Развитие сохранных сторон психики и преобладающих интересов, целенаправленной деятельности.</w:t>
            </w:r>
          </w:p>
          <w:p w:rsidR="008050C4" w:rsidRPr="008050C4" w:rsidRDefault="008050C4" w:rsidP="008050C4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методов, способствующих развитию мелкой моторики и произвольных движений (ритмика, гимнастика, ручной труд, спорт, бытовые навыки)</w:t>
            </w:r>
            <w:proofErr w:type="gramEnd"/>
          </w:p>
        </w:tc>
      </w:tr>
      <w:tr w:rsidR="008050C4" w:rsidRPr="008050C4" w:rsidTr="00D8758B">
        <w:trPr>
          <w:gridAfter w:val="1"/>
          <w:wAfter w:w="488" w:type="dxa"/>
          <w:cantSplit/>
          <w:trHeight w:val="841"/>
        </w:trPr>
        <w:tc>
          <w:tcPr>
            <w:tcW w:w="1902" w:type="dxa"/>
            <w:textDirection w:val="btLr"/>
          </w:tcPr>
          <w:p w:rsidR="008050C4" w:rsidRPr="008050C4" w:rsidRDefault="008050C4" w:rsidP="008050C4">
            <w:pPr>
              <w:autoSpaceDE w:val="0"/>
              <w:autoSpaceDN w:val="0"/>
              <w:adjustRightInd w:val="0"/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отклонениями в психической сфере</w:t>
            </w:r>
          </w:p>
          <w:p w:rsidR="008050C4" w:rsidRPr="008050C4" w:rsidRDefault="008050C4" w:rsidP="008050C4">
            <w:pPr>
              <w:autoSpaceDE w:val="0"/>
              <w:autoSpaceDN w:val="0"/>
              <w:adjustRightInd w:val="0"/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(состоящие на учете у психиатра,</w:t>
            </w:r>
            <w:proofErr w:type="gramEnd"/>
          </w:p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психопатолога и др.)</w:t>
            </w:r>
          </w:p>
        </w:tc>
        <w:tc>
          <w:tcPr>
            <w:tcW w:w="6330" w:type="dxa"/>
            <w:gridSpan w:val="3"/>
          </w:tcPr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повышенная раздражительность;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двигательная расторможенность в сочетании со сниженной работоспособностью;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проявление отклонений в характере во всех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жизненных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социальная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дезадаптация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Проявления невропатии у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повышенная нервная чувствительность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склонности к проявлениям аффекта, эмоциональным расстройствам и беспокойствам;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ослабленность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общей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невыносливости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быстрой утомляемости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приповышенной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нервно-психической нагрузке, а также при шуме, духоте, ярком свете;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нарушения сна, уменьшенная потребность в дневном сне;</w:t>
            </w:r>
          </w:p>
          <w:p w:rsidR="008050C4" w:rsidRPr="008050C4" w:rsidRDefault="008050C4" w:rsidP="008050C4">
            <w:pPr>
              <w:spacing w:after="1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вегетососудистые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дистонии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(головные боли, ложный круп, бронхиальная астма, повышенная потливость, озноб, сердцебиение);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соматическая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ослабленность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(ОРЗ, тонзиллиты, бронхиты и т.п.)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диатезы;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психомоторные,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конституционально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обусловленные нарушения (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энурез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тики, заикания и др.)</w:t>
            </w:r>
          </w:p>
        </w:tc>
        <w:tc>
          <w:tcPr>
            <w:tcW w:w="6328" w:type="dxa"/>
            <w:gridSpan w:val="3"/>
          </w:tcPr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Продолжительность коррекционных занятий с одним учеником или группой не должна превышать 20 минут.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группу можно объединять по 3-4 ученика с одинаковыми пробелами в развитии и усвоении школьной программы или сходными затруднениями в учебной деятельности.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Учёт возможностей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организации коррекционных занятий: задание должно лежать в зоне умеренной трудности, но быть доступным.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Увеличение трудности задания пропорционально возрастающим возможностям обучающегося.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ситуации достижения успеха на индивидуально-групповом занятии в период, когда обучающийся ещё не может получить хорошую оценку на уроке.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Использование системы условной качественно-количественной оценки достижений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050C4" w:rsidRPr="008050C4" w:rsidRDefault="008050C4" w:rsidP="008050C4">
      <w:pPr>
        <w:spacing w:after="14" w:line="39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439"/>
        <w:gridCol w:w="6439"/>
      </w:tblGrid>
      <w:tr w:rsidR="008050C4" w:rsidRPr="008050C4" w:rsidTr="00D8758B">
        <w:trPr>
          <w:cantSplit/>
          <w:trHeight w:val="6014"/>
        </w:trPr>
        <w:tc>
          <w:tcPr>
            <w:tcW w:w="1908" w:type="dxa"/>
            <w:textDirection w:val="btLr"/>
          </w:tcPr>
          <w:p w:rsidR="008050C4" w:rsidRPr="008050C4" w:rsidRDefault="008050C4" w:rsidP="008050C4">
            <w:pPr>
              <w:autoSpaceDE w:val="0"/>
              <w:autoSpaceDN w:val="0"/>
              <w:adjustRightInd w:val="0"/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нарушениями речи</w:t>
            </w:r>
          </w:p>
        </w:tc>
        <w:tc>
          <w:tcPr>
            <w:tcW w:w="6439" w:type="dxa"/>
          </w:tcPr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речевое развитие не соответствует возрасту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говорящего;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речевые ошибки не являются диалектизма-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безграмотностью речи и выражением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незнания языка;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нарушения речи связаны с отклонениями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функционировании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психофизиологических</w:t>
            </w:r>
            <w:proofErr w:type="gramEnd"/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механизмов речи;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нарушения речи носят устойчивый характер, самостоятельно не исчезают, а закрепляются;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речевое развитие требует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определённого</w:t>
            </w:r>
            <w:proofErr w:type="gramEnd"/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логопедического воздействия;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нарушения речи оказывают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</w:t>
            </w:r>
            <w:proofErr w:type="gramEnd"/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на психическое развитие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439" w:type="dxa"/>
          </w:tcPr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Обязательная работа с логопедом.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и поддержка развивающего речевого пространства.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Соблюдение своевременной смены труда и отдыха (расслабление речевого аппарата).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Пополнение активного и пассивного словарного запаса.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Сотрудничество с родителями обучающегося (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речью дома, выполнение заданий логопеда).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Корректировка и закрепление навыков грамматически правильной речи (упражнения на составление словосочетаний, предложений, коротких текстов).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Формирование адекватного отношения обучающегося к речевому нарушению.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Стимулирование активности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исправлении речевых ошибок.</w:t>
            </w:r>
          </w:p>
        </w:tc>
      </w:tr>
    </w:tbl>
    <w:p w:rsidR="008050C4" w:rsidRPr="008050C4" w:rsidRDefault="008050C4" w:rsidP="008050C4">
      <w:pPr>
        <w:spacing w:after="14" w:line="3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439"/>
        <w:gridCol w:w="6439"/>
      </w:tblGrid>
      <w:tr w:rsidR="008050C4" w:rsidRPr="008050C4" w:rsidTr="00D8758B">
        <w:trPr>
          <w:cantSplit/>
          <w:trHeight w:val="1266"/>
        </w:trPr>
        <w:tc>
          <w:tcPr>
            <w:tcW w:w="1908" w:type="dxa"/>
            <w:textDirection w:val="btLr"/>
          </w:tcPr>
          <w:p w:rsidR="008050C4" w:rsidRPr="008050C4" w:rsidRDefault="008050C4" w:rsidP="008050C4">
            <w:pPr>
              <w:autoSpaceDE w:val="0"/>
              <w:autoSpaceDN w:val="0"/>
              <w:adjustRightInd w:val="0"/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нарушениями зрения</w:t>
            </w:r>
          </w:p>
          <w:p w:rsidR="008050C4" w:rsidRPr="008050C4" w:rsidRDefault="008050C4" w:rsidP="008050C4">
            <w:pPr>
              <w:autoSpaceDE w:val="0"/>
              <w:autoSpaceDN w:val="0"/>
              <w:adjustRightInd w:val="0"/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(слабовидящие обучающиеся)</w:t>
            </w:r>
          </w:p>
        </w:tc>
        <w:tc>
          <w:tcPr>
            <w:tcW w:w="6439" w:type="dxa"/>
          </w:tcPr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основное средство познания окружающего мира – осязание, слух, обоняние, др. чувства (переживает свой мир в виде звуков, тонов, ритмов, интервалов);</w:t>
            </w:r>
            <w:proofErr w:type="gramEnd"/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развитие психики имеет свои специфические особенности;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процесс формирования движений задержан;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затруднена оценка пространственных признаков (местоположение, направление, расстояние, поэтому трудности ориентировки в пространстве);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тенденция к повышенному развитию памяти (проявляется субъективно и объективно);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своеобразие внимания (слуховое концентрированное внимание);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обостренное осязание – следствие иного, чем у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зрячих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использования руки (палец никогда не научит слепого видеть, но видеть слепой может своей рукой);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особенности эмоционально-волевой сферы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(чувство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малоценности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неуверенности и слабости, противоречивость эмоций, неадекватность воли;</w:t>
            </w:r>
          </w:p>
        </w:tc>
        <w:tc>
          <w:tcPr>
            <w:tcW w:w="6439" w:type="dxa"/>
          </w:tcPr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Обеспечение дифференцированного и специализированного подхода к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(знание индивидуальных особенностей функционирования зрительной системы ученика).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Правильная позиция ученика (при опоре на остаточное зрение сидеть обучающийся должен на первой парте в среднем ряду, при опоре на осязание и слух за любой партой).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и гигиена зрения (повышенная общая освещенность (не менее 1000 люкс), освещение на рабочем месте (не менее 400–500 люкс); для обучающихся, страдающих светобоязнью, установить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светозатемнители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расположить рабочее место, ограничивая попадание прямого света; ограничение времени зрительной работы, непрерывная зрительная нагрузка не должна превышать 15–20 минут у слабовидящих учеников и 10–20 минут для учеников с глубоким нарушением зрения;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расстояние от глаз ученика до рабочей поверхности должно быть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050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см</w:t>
              </w:r>
            </w:smartTag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работать с опорой на осязание или слух.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0C4" w:rsidRPr="008050C4" w:rsidRDefault="008050C4" w:rsidP="008050C4">
      <w:pPr>
        <w:spacing w:after="14" w:line="39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458"/>
        <w:gridCol w:w="3788"/>
        <w:gridCol w:w="6680"/>
      </w:tblGrid>
      <w:tr w:rsidR="008050C4" w:rsidRPr="008050C4" w:rsidTr="00D8758B">
        <w:trPr>
          <w:cantSplit/>
          <w:trHeight w:val="6014"/>
        </w:trPr>
        <w:tc>
          <w:tcPr>
            <w:tcW w:w="1560" w:type="dxa"/>
            <w:textDirection w:val="btLr"/>
          </w:tcPr>
          <w:p w:rsidR="008050C4" w:rsidRPr="008050C4" w:rsidRDefault="008050C4" w:rsidP="008050C4">
            <w:pPr>
              <w:autoSpaceDE w:val="0"/>
              <w:autoSpaceDN w:val="0"/>
              <w:adjustRightInd w:val="0"/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9" w:type="dxa"/>
            <w:gridSpan w:val="2"/>
          </w:tcPr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индивидуальные особенности работоспособности, утомляемости, скорости усвоения информации (зависит от характера поражения зрения, личных особенностей, степени дефекта), отсюда ограничение возможности заниматься некоторым видами деятельности;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обеднённость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обучающихся и отсутствие за словом конкретных представлений, так как знакомство с объектами внешнего мира лишь формально-словесное;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особенности общения: многие обучающиеся не умеют общаться в диалоге, так как они не слушают собеседника.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низкий темп чтения и письма;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быстрый счёт, знание больших стихов, умение петь, находчивость;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14) страх, вызванный неизвестным и не познанным в мире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зрячих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(нуждаются в специальной ориентировки и знакомстве)</w:t>
            </w:r>
          </w:p>
        </w:tc>
        <w:tc>
          <w:tcPr>
            <w:tcW w:w="7049" w:type="dxa"/>
          </w:tcPr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При работе с опорой на зрение записи на доске должны быть насыщенными и контрастными, буквы крупными, в некоторых случаях они должны дублироваться раздаточным материалом.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Создание благоприятного психологического климата в коллективе, усиление педагогического руководства поведением не только обучающегося с нарушением зрения, но и всех окружающих людей, включая педагогов разного профиля.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Взаимодействие учителя с тифлопедагогом, психологом, офтальмологом и родителями.</w:t>
            </w:r>
          </w:p>
        </w:tc>
      </w:tr>
      <w:tr w:rsidR="008050C4" w:rsidRPr="008050C4" w:rsidTr="00D8758B">
        <w:trPr>
          <w:cantSplit/>
          <w:trHeight w:val="3534"/>
        </w:trPr>
        <w:tc>
          <w:tcPr>
            <w:tcW w:w="1560" w:type="dxa"/>
            <w:textDirection w:val="btLr"/>
          </w:tcPr>
          <w:p w:rsidR="008050C4" w:rsidRPr="008050C4" w:rsidRDefault="008050C4" w:rsidP="008050C4">
            <w:pPr>
              <w:autoSpaceDE w:val="0"/>
              <w:autoSpaceDN w:val="0"/>
              <w:adjustRightInd w:val="0"/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Обучающиеся с нарушением поведения, с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эмоционально-волевыми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расстрой-</w:t>
            </w:r>
          </w:p>
          <w:p w:rsidR="008050C4" w:rsidRPr="008050C4" w:rsidRDefault="008050C4" w:rsidP="008050C4">
            <w:pPr>
              <w:autoSpaceDE w:val="0"/>
              <w:autoSpaceDN w:val="0"/>
              <w:adjustRightInd w:val="0"/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ошибками воспитания (обучающиеся с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деликвент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8050C4" w:rsidRPr="008050C4" w:rsidRDefault="008050C4" w:rsidP="008050C4">
            <w:pPr>
              <w:autoSpaceDE w:val="0"/>
              <w:autoSpaceDN w:val="0"/>
              <w:adjustRightInd w:val="0"/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поведение,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социально-запущенные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обучающиеся, обучающиеся из</w:t>
            </w:r>
          </w:p>
          <w:p w:rsidR="008050C4" w:rsidRPr="008050C4" w:rsidRDefault="008050C4" w:rsidP="008050C4">
            <w:pPr>
              <w:autoSpaceDE w:val="0"/>
              <w:autoSpaceDN w:val="0"/>
              <w:adjustRightInd w:val="0"/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социально-неблагополучных семей)</w:t>
            </w:r>
            <w:proofErr w:type="gramEnd"/>
          </w:p>
        </w:tc>
        <w:tc>
          <w:tcPr>
            <w:tcW w:w="2340" w:type="dxa"/>
          </w:tcPr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наличие отклоняющегося от нормы поведения;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имеющиеся нарушения поведения трудно исправляются и корригируются;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частая смена состояния, эмоций;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слабое развитие силы воли;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обучающиеся особенно нуждаются в индивидуальном подходе со стороны взрослых и внимании коллектива сверстников</w:t>
            </w:r>
            <w:proofErr w:type="gramEnd"/>
          </w:p>
        </w:tc>
        <w:tc>
          <w:tcPr>
            <w:tcW w:w="11148" w:type="dxa"/>
            <w:gridSpan w:val="2"/>
          </w:tcPr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Осуществление ежедневного, постоянного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родителей, так и педагогов, направленного на формирование у обучающихся самостоятельности, дисциплинированности.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Терпение со стороны взрослого, сохранение спокойного тона при общении с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позволять кричать, оскорблять обучающегося, добиваться его доверия).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Взаимосотрудничество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и родителей в процессе обучения (следить, не образовался ли какой-нибудь пробел в знаниях, не переходить к изучению нового материала, не бояться оставить обучающегося на второй год, пока он не усвоил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пройденное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Укрепление физического и психического здоровья обучающегося.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общего кругозора обучающегося (посещать театры, цирк, выставки, концерты, путешествовать, выезжать на природу).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Своевременное определение характера нарушений обучающегося, поиск эффективных путей помощи.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Чёткое соблюдение режима дня (правильное чередование периодов труда и отдыха).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повтор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определённых действий, что приводит к закреплению условно-рефлекторной связи и формированию желательного стереотипа.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Заполнение всего свободного времени заранее спланированными мероприятиями (ввиду отсутствия умений организовывать своё свободное время), планирование дня поминутно.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Формирование социально приемлемых форм поведения и трудовых навыков.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Чёткие и короткие инструкции, контроль выполнения заданий (усложнять задания по ходу коррекционных мероприятий).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различных видов деятельности (ввиду малой привлекательности для таких обучающихся интеллектуального труда его необходимо чередовать с трудовой или художественной деятельностью).</w:t>
            </w:r>
            <w:proofErr w:type="gramEnd"/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Общественно значимый характер деятельности, которая должна занимать большую часть времени, что позволяет снизить пристрастие этих обучающихся к разрушению.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Объединение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группы и коллектив.</w:t>
            </w:r>
          </w:p>
          <w:p w:rsidR="008050C4" w:rsidRPr="008050C4" w:rsidRDefault="008050C4" w:rsidP="008050C4">
            <w:pPr>
              <w:spacing w:after="14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0C4" w:rsidRPr="008050C4" w:rsidTr="00D8758B">
        <w:trPr>
          <w:cantSplit/>
          <w:trHeight w:val="6511"/>
        </w:trPr>
        <w:tc>
          <w:tcPr>
            <w:tcW w:w="1560" w:type="dxa"/>
            <w:textDirection w:val="btLr"/>
          </w:tcPr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нарушениями опорно-двигательного аппарата (НОДА) - это</w:t>
            </w: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двигательные  растройства,  имеющие органическое центральное или периферическое происхождение.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ети с церебральным параличом (ДЦП),</w:t>
            </w:r>
          </w:p>
          <w:p w:rsidR="008050C4" w:rsidRPr="008050C4" w:rsidRDefault="008050C4" w:rsidP="008050C4">
            <w:pPr>
              <w:spacing w:after="0" w:line="240" w:lineRule="auto"/>
              <w:ind w:left="113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с последствиями полиолиемита в восстановительной или резидуальной     стадии,</w:t>
            </w:r>
          </w:p>
          <w:p w:rsidR="008050C4" w:rsidRPr="008050C4" w:rsidRDefault="008050C4" w:rsidP="008050C4">
            <w:pPr>
              <w:spacing w:after="0" w:line="240" w:lineRule="auto"/>
              <w:ind w:left="113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с миопатией,  с врожденными  и приобритенными недоразвитиями и  деформациями  опорно – двигательного аппарта.</w:t>
            </w:r>
          </w:p>
          <w:p w:rsidR="008050C4" w:rsidRPr="008050C4" w:rsidRDefault="008050C4" w:rsidP="008050C4">
            <w:pPr>
              <w:autoSpaceDE w:val="0"/>
              <w:autoSpaceDN w:val="0"/>
              <w:adjustRightInd w:val="0"/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Помимо двигательных расстройств  у детей с НОДА могут отмечатся  недостатки интеллектуального развития: 40-50% детей имеют  задержку  психического развтия , около 10% всех детей – умственную отсталость разной степени выраженности. Эти недостатки обусловлены как непосредственно  порожением  головного мозга, а так и  являются следствием депривации, возникающей в результате ограничения  двигательной активности, и  дополнительных дефектов. ЗПР проявляется  в отставании формирования мыслительных операции, неравномерности развития различных психических функций, выраженных  астенических состояниях.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gridSpan w:val="2"/>
          </w:tcPr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получения образования детьми  с нарушениями опорно – двигательного аппарата необходимы следующие условия: </w:t>
            </w:r>
          </w:p>
          <w:p w:rsidR="008050C4" w:rsidRPr="008050C4" w:rsidRDefault="008050C4" w:rsidP="008050C4">
            <w:pPr>
              <w:spacing w:after="120" w:line="240" w:lineRule="auto"/>
              <w:ind w:left="567" w:hanging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Специально приспособленное здание (лифты, пандусы и др. приспособления),</w:t>
            </w:r>
          </w:p>
          <w:p w:rsidR="008050C4" w:rsidRPr="008050C4" w:rsidRDefault="008050C4" w:rsidP="008050C4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ортопедическая обувь и ортопедические приспособления,</w:t>
            </w:r>
          </w:p>
          <w:p w:rsidR="008050C4" w:rsidRPr="008050C4" w:rsidRDefault="008050C4" w:rsidP="008050C4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специальная мебель,</w:t>
            </w:r>
          </w:p>
          <w:p w:rsidR="008050C4" w:rsidRPr="008050C4" w:rsidRDefault="008050C4" w:rsidP="008050C4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специальные приборы для обучения (ручки и др.),</w:t>
            </w:r>
          </w:p>
          <w:p w:rsidR="008050C4" w:rsidRPr="008050C4" w:rsidRDefault="008050C4" w:rsidP="008050C4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компьютерные классы,</w:t>
            </w:r>
          </w:p>
          <w:p w:rsidR="008050C4" w:rsidRPr="008050C4" w:rsidRDefault="008050C4" w:rsidP="008050C4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мастерские для трудовой подготовки.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Наполняемость классов – до 10 человек, в классах для умственно отсталых детей  4-6  человек.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3. Продолжительность уроков: 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нулевом классе – 30 минут,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1 классе  - 35-45,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 2 классе и далее – 45 минут. На каждом уроке после 20 минут занятия проводится  5-минутная физкультпауза с включением лечебно – коррекционных  мероприятий.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 Обучение учащихся осуществляют специально подготовленные педагоги. Коррекционные занятия проводят учителя, логопеды, методисты ЛФК, психологи.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 Кроме  помещений, общих для всех  типов школ, необходимы логопедические кабинеты, кабинет для ЛФК и массажа, кабинет психолога, бассейн, ортопедическая мастерская.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 Обучение детей осуществляется на фоне лечебно – восстановительной работы. Основными направлениями этой работы  являются: медицинская коррекция двигательного дефекта, терапия нервно – психических отклонений, профилактика соматических заболеваний.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Лечебные мероприятия должны осуществлять: педиатры. психоневрологи (невропатологи), ортопеды, врачи ЛФК, физиотерапевты, средний и младший медицинский персонал.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 Обучение детей с нарушениями  опорно – двигательного аппарата может осуществлятся в условиях школы интерната, специального класса при школе общего назначения, в реабилитационном центре. В двух последних случаях необходима организация работы групп продленного дня.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Предметы коррекционного цикла выбираются в зависимости от имеющихся у детей нарушений:</w:t>
            </w:r>
          </w:p>
          <w:p w:rsidR="008050C4" w:rsidRPr="008050C4" w:rsidRDefault="008050C4" w:rsidP="008050C4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преимущественно двигательных;</w:t>
            </w:r>
          </w:p>
          <w:p w:rsidR="008050C4" w:rsidRPr="008050C4" w:rsidRDefault="008050C4" w:rsidP="008050C4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преимущественно речевых;</w:t>
            </w:r>
          </w:p>
          <w:p w:rsidR="008050C4" w:rsidRPr="008050C4" w:rsidRDefault="008050C4" w:rsidP="008050C4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сочетания двигательных и речевых нарушений;</w:t>
            </w:r>
          </w:p>
          <w:p w:rsidR="008050C4" w:rsidRPr="008050C4" w:rsidRDefault="008050C4" w:rsidP="008050C4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недостатков общего психического развития. 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Обязательно включается: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1. ЛФК (групповые и индивидуальные занятия), которые организуются на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фоне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массажа,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грязе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– водолечения, медикаментозного   лечения.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2.Логопедические  занятия для детей с речевой патологией.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3. Индивидуальные     и групповые занятия для коррекции нарушенных функций.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Лечебная физкультура (ЛФК является) важнейшей частью общей системы  физического воспитания учащихся. План коррекционной работы для каждого ребенка составляется совместно методистам ЛФК и врачом на учебный год. Продолжительность  занятий -  45 минут.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Индивидуальные и  групповые  коррекционные  занятия направлены на восполнение пробелов предшествующего развития, коррекцию нарушенных психических функции, подготовку к усвоению сложного учебного материала.</w:t>
            </w:r>
            <w:proofErr w:type="gramEnd"/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Коррекционные занятия не должны  дублировать ни содержания, ни форму урочных занятий. При их проведении необходимо использовать   различные формы и  виды работ, особое внимание уделяя предметн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о-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практической  деятельности детей. В начальных классах целесообразно  проводит часть занятии в игровой форме.</w:t>
            </w:r>
          </w:p>
          <w:p w:rsidR="008050C4" w:rsidRPr="008050C4" w:rsidRDefault="008050C4" w:rsidP="008050C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Группы для логопедических и  коррекционных занятий формируются с учетом однородности и выраженности  нарушений развития. Продолжительность занятий 25-30 минут</w:t>
            </w:r>
          </w:p>
          <w:p w:rsidR="008050C4" w:rsidRPr="008050C4" w:rsidRDefault="008050C4" w:rsidP="008050C4">
            <w:pPr>
              <w:spacing w:after="15" w:line="276" w:lineRule="auto"/>
              <w:ind w:left="-15" w:right="45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Устанавливаются следующие обязательные направления коррекционной помощи для всех категорий детей с НОДА. Эти направления образуют структуру программы коррекционной работы, дополняющей основную образовательную программу: </w:t>
            </w:r>
          </w:p>
          <w:p w:rsidR="008050C4" w:rsidRPr="008050C4" w:rsidRDefault="008050C4" w:rsidP="008050C4">
            <w:pPr>
              <w:numPr>
                <w:ilvl w:val="0"/>
                <w:numId w:val="77"/>
              </w:numPr>
              <w:spacing w:after="15" w:line="276" w:lineRule="auto"/>
              <w:ind w:right="45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коррекция и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(лечебно-воспитательные мероприятия, медикаментозное лечение, психотерапевтическое лечение); </w:t>
            </w:r>
          </w:p>
          <w:p w:rsidR="008050C4" w:rsidRPr="008050C4" w:rsidRDefault="008050C4" w:rsidP="008050C4">
            <w:pPr>
              <w:numPr>
                <w:ilvl w:val="0"/>
                <w:numId w:val="77"/>
              </w:numPr>
              <w:spacing w:after="15" w:line="276" w:lineRule="auto"/>
              <w:ind w:right="45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коррекция познавательных процессов; </w:t>
            </w:r>
          </w:p>
          <w:p w:rsidR="008050C4" w:rsidRPr="008050C4" w:rsidRDefault="008050C4" w:rsidP="008050C4">
            <w:pPr>
              <w:numPr>
                <w:ilvl w:val="0"/>
                <w:numId w:val="77"/>
              </w:numPr>
              <w:spacing w:after="187" w:line="276" w:lineRule="auto"/>
              <w:ind w:right="45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коррекция эмоциональных нарушений; </w:t>
            </w:r>
          </w:p>
          <w:p w:rsidR="008050C4" w:rsidRPr="008050C4" w:rsidRDefault="008050C4" w:rsidP="008050C4">
            <w:pPr>
              <w:numPr>
                <w:ilvl w:val="0"/>
                <w:numId w:val="77"/>
              </w:numPr>
              <w:spacing w:after="183" w:line="276" w:lineRule="auto"/>
              <w:ind w:right="45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коррекция социально-психологических проявлений; </w:t>
            </w:r>
          </w:p>
          <w:p w:rsidR="008050C4" w:rsidRPr="008050C4" w:rsidRDefault="008050C4" w:rsidP="008050C4">
            <w:pPr>
              <w:numPr>
                <w:ilvl w:val="0"/>
                <w:numId w:val="77"/>
              </w:numPr>
              <w:spacing w:after="184" w:line="276" w:lineRule="auto"/>
              <w:ind w:right="45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нарушений речи; </w:t>
            </w:r>
          </w:p>
          <w:p w:rsidR="008050C4" w:rsidRPr="008050C4" w:rsidRDefault="008050C4" w:rsidP="008050C4">
            <w:pPr>
              <w:numPr>
                <w:ilvl w:val="0"/>
                <w:numId w:val="77"/>
              </w:numPr>
              <w:spacing w:after="131" w:line="276" w:lineRule="auto"/>
              <w:ind w:right="45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нарушений чтения и письма. </w:t>
            </w:r>
          </w:p>
          <w:p w:rsidR="008050C4" w:rsidRPr="008050C4" w:rsidRDefault="008050C4" w:rsidP="008050C4">
            <w:pPr>
              <w:spacing w:after="15" w:line="276" w:lineRule="auto"/>
              <w:ind w:left="-1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 предполагает: </w:t>
            </w:r>
          </w:p>
          <w:p w:rsidR="008050C4" w:rsidRPr="008050C4" w:rsidRDefault="008050C4" w:rsidP="008050C4">
            <w:pPr>
              <w:numPr>
                <w:ilvl w:val="0"/>
                <w:numId w:val="77"/>
              </w:numPr>
              <w:spacing w:after="15" w:line="276" w:lineRule="auto"/>
              <w:ind w:right="45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формировании адекватных отношений между ребенком, одноклассниками, родителями, учителями; </w:t>
            </w:r>
          </w:p>
          <w:p w:rsidR="008050C4" w:rsidRPr="008050C4" w:rsidRDefault="008050C4" w:rsidP="008050C4">
            <w:pPr>
              <w:numPr>
                <w:ilvl w:val="0"/>
                <w:numId w:val="77"/>
              </w:numPr>
              <w:spacing w:after="15" w:line="276" w:lineRule="auto"/>
              <w:ind w:right="45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по профилактике 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внутриличностных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межличностных  конфликтов в классе/школе; </w:t>
            </w:r>
          </w:p>
          <w:p w:rsidR="008050C4" w:rsidRPr="008050C4" w:rsidRDefault="008050C4" w:rsidP="008050C4">
            <w:pPr>
              <w:numPr>
                <w:ilvl w:val="0"/>
                <w:numId w:val="77"/>
              </w:numPr>
              <w:spacing w:after="186" w:line="276" w:lineRule="auto"/>
              <w:ind w:right="45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поддержание эмоционально комфортной обстановки в классе; </w:t>
            </w:r>
          </w:p>
          <w:p w:rsidR="008050C4" w:rsidRPr="008050C4" w:rsidRDefault="008050C4" w:rsidP="008050C4">
            <w:pPr>
              <w:numPr>
                <w:ilvl w:val="0"/>
                <w:numId w:val="77"/>
              </w:numPr>
              <w:spacing w:after="264" w:line="276" w:lineRule="auto"/>
              <w:ind w:right="45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ребенку успеха в доступных ему видах деятельности с целью предупреждения у него  негативного отношения к учебе и ситуации школьного обучения в целом. </w:t>
            </w:r>
          </w:p>
          <w:p w:rsidR="008050C4" w:rsidRPr="008050C4" w:rsidRDefault="008050C4" w:rsidP="008050C4">
            <w:pPr>
              <w:spacing w:after="14" w:line="3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050C4" w:rsidRPr="008050C4" w:rsidSect="00D8758B">
          <w:pgSz w:w="16838" w:h="11906" w:orient="landscape"/>
          <w:pgMar w:top="1258" w:right="1134" w:bottom="540" w:left="1134" w:header="709" w:footer="709" w:gutter="0"/>
          <w:cols w:space="708"/>
          <w:docGrid w:linePitch="360"/>
        </w:sectPr>
      </w:pPr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коррекционной работы</w:t>
      </w:r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14" w:line="3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коррекции развития обучающихся с ОВЗ может считаться не столько успешное освоение ими основной образовательной программы, сколько освоение жизненно значимых компетенций:</w:t>
      </w:r>
    </w:p>
    <w:p w:rsidR="008050C4" w:rsidRPr="008050C4" w:rsidRDefault="008050C4" w:rsidP="008050C4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8050C4" w:rsidRPr="008050C4" w:rsidRDefault="008050C4" w:rsidP="008050C4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социально-бытовыми умениями, используемыми в </w:t>
      </w: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жизни; </w:t>
      </w:r>
    </w:p>
    <w:p w:rsidR="008050C4" w:rsidRPr="008050C4" w:rsidRDefault="008050C4" w:rsidP="008050C4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коммуникации; </w:t>
      </w:r>
    </w:p>
    <w:p w:rsidR="008050C4" w:rsidRPr="008050C4" w:rsidRDefault="008050C4" w:rsidP="008050C4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и осмысление картины мира и ее временно-пространственной организации;</w:t>
      </w:r>
    </w:p>
    <w:p w:rsidR="008050C4" w:rsidRPr="008050C4" w:rsidRDefault="008050C4" w:rsidP="008050C4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8050C4" w:rsidRPr="008050C4" w:rsidRDefault="008050C4" w:rsidP="008050C4">
      <w:pPr>
        <w:spacing w:after="14" w:line="3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widowControl w:val="0"/>
        <w:spacing w:after="0" w:line="240" w:lineRule="auto"/>
        <w:ind w:right="2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По каждому направлению коррекционной работы определены требования к результатам формирования жизненной ком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softHyphen/>
        <w:t>петенции.</w:t>
      </w:r>
    </w:p>
    <w:p w:rsidR="008050C4" w:rsidRPr="008050C4" w:rsidRDefault="008050C4" w:rsidP="008050C4">
      <w:pPr>
        <w:widowControl w:val="0"/>
        <w:spacing w:after="0" w:line="240" w:lineRule="auto"/>
        <w:ind w:right="2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0C4" w:rsidRPr="008050C4" w:rsidRDefault="008050C4" w:rsidP="008050C4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050C4" w:rsidRPr="008050C4" w:rsidRDefault="008050C4" w:rsidP="008050C4">
      <w:pPr>
        <w:widowControl w:val="0"/>
        <w:spacing w:after="71" w:line="240" w:lineRule="auto"/>
        <w:ind w:left="540" w:right="460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8050C4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eastAsia="ru-RU" w:bidi="ru-RU"/>
        </w:rPr>
        <w:t xml:space="preserve">Требования к результатам формирования жизненной компетенции по направлению </w:t>
      </w:r>
    </w:p>
    <w:p w:rsidR="008050C4" w:rsidRPr="008050C4" w:rsidRDefault="008050C4" w:rsidP="008050C4">
      <w:pPr>
        <w:widowControl w:val="0"/>
        <w:spacing w:after="71" w:line="240" w:lineRule="auto"/>
        <w:ind w:left="540" w:right="4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50C4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адекватных представлений о собственных возможностях и ограничениях»</w:t>
      </w:r>
    </w:p>
    <w:p w:rsidR="008050C4" w:rsidRPr="008050C4" w:rsidRDefault="008050C4" w:rsidP="008050C4">
      <w:pPr>
        <w:widowControl w:val="0"/>
        <w:spacing w:after="71" w:line="240" w:lineRule="auto"/>
        <w:ind w:left="540" w:right="460" w:firstLine="7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5"/>
        <w:tblW w:w="10206" w:type="dxa"/>
        <w:tblInd w:w="108" w:type="dxa"/>
        <w:tblLook w:val="04A0"/>
      </w:tblPr>
      <w:tblGrid>
        <w:gridCol w:w="2977"/>
        <w:gridCol w:w="7229"/>
      </w:tblGrid>
      <w:tr w:rsidR="008050C4" w:rsidRPr="008050C4" w:rsidTr="00D8758B">
        <w:tc>
          <w:tcPr>
            <w:tcW w:w="2977" w:type="dxa"/>
          </w:tcPr>
          <w:p w:rsidR="008050C4" w:rsidRPr="008050C4" w:rsidRDefault="008050C4" w:rsidP="008050C4">
            <w:pPr>
              <w:widowControl w:val="0"/>
              <w:tabs>
                <w:tab w:val="left" w:pos="2727"/>
              </w:tabs>
              <w:spacing w:after="71"/>
              <w:ind w:left="720" w:right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50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Направления коррекционной работы</w:t>
            </w:r>
          </w:p>
        </w:tc>
        <w:tc>
          <w:tcPr>
            <w:tcW w:w="7229" w:type="dxa"/>
          </w:tcPr>
          <w:p w:rsidR="008050C4" w:rsidRPr="008050C4" w:rsidRDefault="008050C4" w:rsidP="008050C4">
            <w:pPr>
              <w:widowControl w:val="0"/>
              <w:spacing w:after="71"/>
              <w:ind w:left="720" w:right="4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50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Требования к результатам</w:t>
            </w:r>
          </w:p>
        </w:tc>
      </w:tr>
      <w:tr w:rsidR="008050C4" w:rsidRPr="008050C4" w:rsidTr="00D8758B">
        <w:tc>
          <w:tcPr>
            <w:tcW w:w="2977" w:type="dxa"/>
          </w:tcPr>
          <w:p w:rsidR="008050C4" w:rsidRPr="008050C4" w:rsidRDefault="008050C4" w:rsidP="008050C4">
            <w:pPr>
              <w:widowControl w:val="0"/>
              <w:spacing w:after="71"/>
              <w:ind w:left="720"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у ребёнка адек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ватных представлений о собственных возмож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ностях и ограничениях, о насущно необходи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мом жизнеобеспечении, способности вступать в коммуникацию </w:t>
            </w:r>
            <w:proofErr w:type="gramStart"/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</w:t>
            </w:r>
            <w:proofErr w:type="gramEnd"/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взрос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лыми по вопросам меди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цинского сопровождения и создания специальных условий для пребывания в школе, представлений о своих нуждах и правах в организации обучения</w:t>
            </w:r>
          </w:p>
        </w:tc>
        <w:tc>
          <w:tcPr>
            <w:tcW w:w="7229" w:type="dxa"/>
          </w:tcPr>
          <w:p w:rsidR="008050C4" w:rsidRPr="008050C4" w:rsidRDefault="008050C4" w:rsidP="008050C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адекватно оцени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свои силы, понимать, что можно и чего нельзя: в еде, в физической нагрузке, в приёме медицинских пре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паратов, осуществлении вак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цинации.</w:t>
            </w:r>
          </w:p>
          <w:p w:rsidR="008050C4" w:rsidRPr="008050C4" w:rsidRDefault="008050C4" w:rsidP="008050C4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пользоваться личны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ми адаптивными средствами в разных ситуациях (слухо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вой аппарат, очки, специ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альное кресло, капельница, катетер,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памперсы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).</w:t>
            </w:r>
          </w:p>
          <w:p w:rsidR="008050C4" w:rsidRPr="008050C4" w:rsidRDefault="008050C4" w:rsidP="008050C4">
            <w:pPr>
              <w:widowControl w:val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Понимание ребёнком того, что пожаловаться и попро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сить о помощи при пробле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мах в жизнеобеспечении — это нормально, необходимо, не стыдно, не унизительно. Умение адекватно выбрать взрослого и обратиться к нему за помощью, точно описать возникшую пробле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му, иметь достаточный запас фраз и определений </w:t>
            </w:r>
            <w:r w:rsidRPr="0080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(меня мутит; терпеть нет сил; у меня болит ...; извини</w:t>
            </w:r>
            <w:r w:rsidRPr="0080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те, эту прививку мне делать нельзя; извините, сладкие фрукты мне нель</w:t>
            </w:r>
            <w:r w:rsidRPr="0080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зя; у меня аллергия на ...).</w:t>
            </w:r>
          </w:p>
          <w:p w:rsidR="008050C4" w:rsidRPr="008050C4" w:rsidRDefault="008050C4" w:rsidP="008050C4">
            <w:pPr>
              <w:widowControl w:val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выделять ситуации, когда требуется привлечение родителей, и объяснять учи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телю (работнику школы) не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обходимость связаться с се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мьёй для принятия решения в области жизнеобеспечения.</w:t>
            </w:r>
          </w:p>
          <w:p w:rsidR="008050C4" w:rsidRPr="008050C4" w:rsidRDefault="008050C4" w:rsidP="008050C4">
            <w:pPr>
              <w:widowControl w:val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Умение обратиться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взрослым при затруднениях в учебном процессе, сфор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мулировать запрос о специ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альной помощи (</w:t>
            </w:r>
            <w:r w:rsidRPr="0080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Можно я пересяду? Мне не видно. / Я не разбираю этого шриф</w:t>
            </w:r>
            <w:r w:rsidRPr="0080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та. /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Повернитесь, пожа</w:t>
            </w:r>
            <w:r w:rsidRPr="0080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луйста, я не понимаю, ког</w:t>
            </w:r>
            <w:r w:rsidRPr="0080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да не вижу вашего лица.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  <w:proofErr w:type="gramEnd"/>
          </w:p>
        </w:tc>
      </w:tr>
    </w:tbl>
    <w:p w:rsidR="008050C4" w:rsidRPr="008050C4" w:rsidRDefault="008050C4" w:rsidP="008050C4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8050C4" w:rsidRPr="008050C4" w:rsidRDefault="008050C4" w:rsidP="008050C4">
      <w:pPr>
        <w:widowControl w:val="0"/>
        <w:spacing w:after="45" w:line="240" w:lineRule="auto"/>
        <w:ind w:right="24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050C4" w:rsidRPr="008050C4" w:rsidRDefault="008050C4" w:rsidP="008050C4">
      <w:pPr>
        <w:widowControl w:val="0"/>
        <w:spacing w:after="71" w:line="240" w:lineRule="auto"/>
        <w:ind w:left="220"/>
        <w:jc w:val="center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8050C4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eastAsia="ru-RU" w:bidi="ru-RU"/>
        </w:rPr>
        <w:t>Требования к результатам формирования жизненной компетенции по направлению</w:t>
      </w:r>
    </w:p>
    <w:p w:rsidR="008050C4" w:rsidRPr="008050C4" w:rsidRDefault="008050C4" w:rsidP="008050C4">
      <w:pPr>
        <w:widowControl w:val="0"/>
        <w:spacing w:after="71" w:line="240" w:lineRule="auto"/>
        <w:ind w:left="2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50C4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050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«Овладение социально-бытовыми умениями, используемыми в </w:t>
      </w:r>
      <w:proofErr w:type="gramStart"/>
      <w:r w:rsidRPr="008050C4">
        <w:rPr>
          <w:rFonts w:ascii="Times New Roman" w:eastAsia="Calibri" w:hAnsi="Times New Roman" w:cs="Times New Roman"/>
          <w:b/>
          <w:bCs/>
          <w:sz w:val="24"/>
          <w:szCs w:val="24"/>
        </w:rPr>
        <w:t>повседневной</w:t>
      </w:r>
      <w:proofErr w:type="gramEnd"/>
      <w:r w:rsidRPr="008050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жизни»</w:t>
      </w:r>
    </w:p>
    <w:p w:rsidR="008050C4" w:rsidRPr="008050C4" w:rsidRDefault="008050C4" w:rsidP="008050C4">
      <w:pPr>
        <w:widowControl w:val="0"/>
        <w:spacing w:after="71" w:line="240" w:lineRule="auto"/>
        <w:ind w:left="2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5"/>
        <w:tblW w:w="10314" w:type="dxa"/>
        <w:tblLook w:val="04A0"/>
      </w:tblPr>
      <w:tblGrid>
        <w:gridCol w:w="4786"/>
        <w:gridCol w:w="5528"/>
      </w:tblGrid>
      <w:tr w:rsidR="008050C4" w:rsidRPr="008050C4" w:rsidTr="00D8758B">
        <w:tc>
          <w:tcPr>
            <w:tcW w:w="4786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50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Направления коррекционной работы</w:t>
            </w:r>
          </w:p>
        </w:tc>
        <w:tc>
          <w:tcPr>
            <w:tcW w:w="5528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50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Требования к результатам</w:t>
            </w:r>
          </w:p>
        </w:tc>
      </w:tr>
      <w:tr w:rsidR="008050C4" w:rsidRPr="008050C4" w:rsidTr="00D8758B">
        <w:tc>
          <w:tcPr>
            <w:tcW w:w="4786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активной позиции ребёнка и укрепление веры в свои силы в овладении навы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ками самообслуживания дома и в школе, стрем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 к самостоятель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и независимости в быту и помощи другим людям в быту</w:t>
            </w:r>
          </w:p>
        </w:tc>
        <w:tc>
          <w:tcPr>
            <w:tcW w:w="5528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Прогресс в самостоятельно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 и независимости в быту</w:t>
            </w:r>
          </w:p>
        </w:tc>
      </w:tr>
      <w:tr w:rsidR="008050C4" w:rsidRPr="008050C4" w:rsidTr="00D8758B">
        <w:tc>
          <w:tcPr>
            <w:tcW w:w="4786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Освоение правил устрой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ства домашней жизни, разнообразия повседнев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бытовых дел (покупка продуктов, приготовление еды, покупка, стирка, глажка, чистка и ремонт одежды, под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держание чистоты в доме, создание тепла и уюта и т. д.), понимание пред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назначения окружающих в быту предметов и ве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щей. Формирование понимания того, что в разных семьях домашняя жизнь может быть устрое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 по-разному</w:t>
            </w:r>
          </w:p>
        </w:tc>
        <w:tc>
          <w:tcPr>
            <w:tcW w:w="5528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Представления об </w:t>
            </w:r>
            <w:proofErr w:type="gramStart"/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устройстве</w:t>
            </w:r>
            <w:proofErr w:type="gramEnd"/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домашней жизни. Умение включаться в разнообразные повседневные дела, при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нимать посильное участие, брать на себя ответствен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ность в каких-то областях домашней жизни</w:t>
            </w:r>
          </w:p>
        </w:tc>
      </w:tr>
      <w:tr w:rsidR="008050C4" w:rsidRPr="008050C4" w:rsidTr="00D8758B">
        <w:tc>
          <w:tcPr>
            <w:tcW w:w="4786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Ориентировка в устрой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стве школьной жизни, участие в повседневной жизни класса, принятие на себя обязанностей наряду с другими детьми</w:t>
            </w:r>
            <w:proofErr w:type="gramEnd"/>
          </w:p>
        </w:tc>
        <w:tc>
          <w:tcPr>
            <w:tcW w:w="5528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Представления об устройстве </w:t>
            </w:r>
            <w:proofErr w:type="gramStart"/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школьной</w:t>
            </w:r>
            <w:proofErr w:type="gramEnd"/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жизни. Умение ориентироваться в простран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стве школы и попросить о помощи в случае затрудне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ний, ориентироваться в рас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</w:t>
            </w:r>
          </w:p>
        </w:tc>
      </w:tr>
      <w:tr w:rsidR="008050C4" w:rsidRPr="008050C4" w:rsidTr="00D8758B">
        <w:tc>
          <w:tcPr>
            <w:tcW w:w="4786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стрем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ления и потребности участвовать в устройстве праздника, понимания значения праздника дома и в школе, стремления порадовать </w:t>
            </w:r>
            <w:proofErr w:type="gramStart"/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близких</w:t>
            </w:r>
            <w:proofErr w:type="gramEnd"/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, понимание того, что праздники бывают раз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ными</w:t>
            </w:r>
          </w:p>
        </w:tc>
        <w:tc>
          <w:tcPr>
            <w:tcW w:w="5528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Стремление ребёнка уча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ствовать в подготовке и проведении праздника, про</w:t>
            </w:r>
            <w:r w:rsidRPr="008050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гресс в этом направлении</w:t>
            </w:r>
          </w:p>
        </w:tc>
      </w:tr>
    </w:tbl>
    <w:p w:rsidR="008050C4" w:rsidRPr="008050C4" w:rsidRDefault="008050C4" w:rsidP="008050C4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8050C4" w:rsidRPr="008050C4" w:rsidRDefault="008050C4" w:rsidP="008050C4">
      <w:pPr>
        <w:widowControl w:val="0"/>
        <w:spacing w:before="193" w:after="191" w:line="240" w:lineRule="auto"/>
        <w:ind w:left="20" w:right="20" w:firstLine="30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050C4" w:rsidRPr="008050C4" w:rsidRDefault="008050C4" w:rsidP="008050C4">
      <w:pPr>
        <w:widowControl w:val="0"/>
        <w:spacing w:before="193" w:after="191" w:line="240" w:lineRule="auto"/>
        <w:ind w:left="20" w:right="20" w:firstLine="30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050C4" w:rsidRPr="008050C4" w:rsidRDefault="008050C4" w:rsidP="008050C4">
      <w:pPr>
        <w:widowControl w:val="0"/>
        <w:spacing w:before="193" w:after="191" w:line="240" w:lineRule="auto"/>
        <w:ind w:left="20" w:right="20" w:firstLine="30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050C4" w:rsidRPr="008050C4" w:rsidRDefault="008050C4" w:rsidP="008050C4">
      <w:pPr>
        <w:widowControl w:val="0"/>
        <w:spacing w:before="193" w:after="191" w:line="240" w:lineRule="auto"/>
        <w:ind w:left="20" w:right="20" w:firstLine="300"/>
        <w:jc w:val="both"/>
        <w:rPr>
          <w:rFonts w:ascii="Calibri" w:eastAsia="Calibri" w:hAnsi="Calibri" w:cs="Calibri"/>
          <w:b/>
          <w:sz w:val="24"/>
          <w:szCs w:val="24"/>
        </w:rPr>
      </w:pPr>
      <w:r w:rsidRPr="008050C4">
        <w:rPr>
          <w:rFonts w:ascii="Calibri" w:eastAsia="Calibri" w:hAnsi="Calibri" w:cs="Calibri"/>
          <w:b/>
          <w:sz w:val="24"/>
          <w:szCs w:val="24"/>
        </w:rPr>
        <w:t>Требования к результатам формирования жизненной компетенции по направлению</w:t>
      </w:r>
    </w:p>
    <w:p w:rsidR="008050C4" w:rsidRPr="008050C4" w:rsidRDefault="008050C4" w:rsidP="008050C4">
      <w:pPr>
        <w:widowControl w:val="0"/>
        <w:spacing w:after="0" w:line="240" w:lineRule="auto"/>
        <w:ind w:left="140" w:right="14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shd w:val="clear" w:color="auto" w:fill="FFFFFF"/>
        </w:rPr>
      </w:pPr>
      <w:r w:rsidRPr="008050C4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shd w:val="clear" w:color="auto" w:fill="FFFFFF"/>
        </w:rPr>
        <w:t>«Овладение навыками коммуникации»</w:t>
      </w:r>
    </w:p>
    <w:p w:rsidR="008050C4" w:rsidRPr="008050C4" w:rsidRDefault="008050C4" w:rsidP="008050C4">
      <w:pPr>
        <w:widowControl w:val="0"/>
        <w:spacing w:after="0" w:line="240" w:lineRule="auto"/>
        <w:ind w:left="140" w:right="1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958"/>
        <w:gridCol w:w="4896"/>
      </w:tblGrid>
      <w:tr w:rsidR="008050C4" w:rsidRPr="008050C4" w:rsidTr="00D8758B">
        <w:tc>
          <w:tcPr>
            <w:tcW w:w="5494" w:type="dxa"/>
          </w:tcPr>
          <w:p w:rsidR="008050C4" w:rsidRPr="008050C4" w:rsidRDefault="008050C4" w:rsidP="008050C4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050C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Направления коррекционной работы</w:t>
            </w:r>
          </w:p>
        </w:tc>
        <w:tc>
          <w:tcPr>
            <w:tcW w:w="5495" w:type="dxa"/>
          </w:tcPr>
          <w:p w:rsidR="008050C4" w:rsidRPr="008050C4" w:rsidRDefault="008050C4" w:rsidP="008050C4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050C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Требования к результатам</w:t>
            </w:r>
          </w:p>
        </w:tc>
      </w:tr>
      <w:tr w:rsidR="008050C4" w:rsidRPr="008050C4" w:rsidTr="00D8758B">
        <w:tc>
          <w:tcPr>
            <w:tcW w:w="5494" w:type="dxa"/>
          </w:tcPr>
          <w:p w:rsidR="008050C4" w:rsidRPr="008050C4" w:rsidRDefault="008050C4" w:rsidP="008050C4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050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знания правил коммуникации и умения использовать их в актуальных для ребён</w:t>
            </w:r>
            <w:r w:rsidRPr="008050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ка житейских ситуациях</w:t>
            </w:r>
          </w:p>
        </w:tc>
        <w:tc>
          <w:tcPr>
            <w:tcW w:w="5495" w:type="dxa"/>
          </w:tcPr>
          <w:p w:rsidR="008050C4" w:rsidRPr="008050C4" w:rsidRDefault="008050C4" w:rsidP="008050C4">
            <w:pPr>
              <w:widowControl w:val="0"/>
              <w:spacing w:after="6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решать актуальные житейские задачи, исполь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зуя коммуникацию (вер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бальную, невербальную) как средство достижения цели.</w:t>
            </w:r>
          </w:p>
          <w:p w:rsidR="008050C4" w:rsidRPr="008050C4" w:rsidRDefault="008050C4" w:rsidP="008050C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начать и поддержать разговор, задать вопрос, вы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разить свои намерения, просьбу, пожелание, опа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сения, завершить разговор. Умение корректно выразить отказ и недовольство, бла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годарность, сочувствие и т.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spellEnd"/>
          </w:p>
          <w:p w:rsidR="008050C4" w:rsidRPr="008050C4" w:rsidRDefault="008050C4" w:rsidP="008050C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получать и уточ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нять информацию от собе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седника.</w:t>
            </w:r>
          </w:p>
          <w:p w:rsidR="008050C4" w:rsidRPr="008050C4" w:rsidRDefault="008050C4" w:rsidP="008050C4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050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Освоение культурных форм выражения своих чувств</w:t>
            </w:r>
          </w:p>
        </w:tc>
      </w:tr>
      <w:tr w:rsidR="008050C4" w:rsidRPr="008050C4" w:rsidTr="00D8758B">
        <w:tc>
          <w:tcPr>
            <w:tcW w:w="5494" w:type="dxa"/>
          </w:tcPr>
          <w:p w:rsidR="008050C4" w:rsidRPr="008050C4" w:rsidRDefault="008050C4" w:rsidP="008050C4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050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Расширение и обогаще</w:t>
            </w:r>
            <w:r w:rsidRPr="008050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опыта коммуника</w:t>
            </w:r>
            <w:r w:rsidRPr="008050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ции ребёнка в ближнем и дальнем окружении</w:t>
            </w:r>
          </w:p>
        </w:tc>
        <w:tc>
          <w:tcPr>
            <w:tcW w:w="5495" w:type="dxa"/>
          </w:tcPr>
          <w:p w:rsidR="008050C4" w:rsidRPr="008050C4" w:rsidRDefault="008050C4" w:rsidP="008050C4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050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Расширение круга ситу</w:t>
            </w:r>
            <w:r w:rsidRPr="008050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аций, в которых ребёнок может использовать комму</w:t>
            </w:r>
            <w:r w:rsidRPr="008050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никацию как средство до</w:t>
            </w:r>
            <w:r w:rsidRPr="008050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стижения цели</w:t>
            </w:r>
          </w:p>
        </w:tc>
      </w:tr>
    </w:tbl>
    <w:p w:rsidR="008050C4" w:rsidRPr="008050C4" w:rsidRDefault="008050C4" w:rsidP="008050C4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8050C4" w:rsidRPr="008050C4" w:rsidRDefault="008050C4" w:rsidP="008050C4">
      <w:pPr>
        <w:widowControl w:val="0"/>
        <w:spacing w:after="7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0C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результатам формирования жизненной компетенции по направлению </w:t>
      </w:r>
    </w:p>
    <w:p w:rsidR="008050C4" w:rsidRPr="008050C4" w:rsidRDefault="008050C4" w:rsidP="008050C4">
      <w:pPr>
        <w:widowControl w:val="0"/>
        <w:spacing w:after="7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80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«Дифференциация и осмысление картины мира»</w:t>
      </w:r>
    </w:p>
    <w:tbl>
      <w:tblPr>
        <w:tblStyle w:val="af5"/>
        <w:tblW w:w="0" w:type="auto"/>
        <w:tblLook w:val="04A0"/>
      </w:tblPr>
      <w:tblGrid>
        <w:gridCol w:w="4815"/>
        <w:gridCol w:w="5039"/>
      </w:tblGrid>
      <w:tr w:rsidR="008050C4" w:rsidRPr="008050C4" w:rsidTr="00D8758B">
        <w:tc>
          <w:tcPr>
            <w:tcW w:w="5565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050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Направления коррекционной работы</w:t>
            </w:r>
          </w:p>
        </w:tc>
        <w:tc>
          <w:tcPr>
            <w:tcW w:w="5566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050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Требования к результатам</w:t>
            </w:r>
          </w:p>
        </w:tc>
      </w:tr>
      <w:tr w:rsidR="008050C4" w:rsidRPr="008050C4" w:rsidTr="00D8758B">
        <w:tc>
          <w:tcPr>
            <w:tcW w:w="5565" w:type="dxa"/>
          </w:tcPr>
          <w:p w:rsidR="008050C4" w:rsidRPr="008050C4" w:rsidRDefault="008050C4" w:rsidP="008050C4">
            <w:pPr>
              <w:widowControl w:val="0"/>
              <w:spacing w:after="71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050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Расширение и обога</w:t>
            </w:r>
            <w:r w:rsidRPr="008050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щение опыта реального взаимодействия ребёнка с бытовым окружением, миром природных явле</w:t>
            </w:r>
            <w:r w:rsidRPr="008050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ний и вещей, формирование адекватного пред</w:t>
            </w:r>
            <w:r w:rsidRPr="008050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ставления об опасности и безопасности </w:t>
            </w:r>
          </w:p>
        </w:tc>
        <w:tc>
          <w:tcPr>
            <w:tcW w:w="5566" w:type="dxa"/>
          </w:tcPr>
          <w:p w:rsidR="008050C4" w:rsidRPr="008050C4" w:rsidRDefault="008050C4" w:rsidP="008050C4">
            <w:pPr>
              <w:widowControl w:val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Адекватность бытового по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ведения ребёнка с точки зрения опасности/безопас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и для себя, и для окружающих; сохранности окружающей предметной и природной среды. Ис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пользование вещей в соот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ветствии с их функциями, принятым порядком и ха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рактером наличной ситуа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ции.</w:t>
            </w:r>
          </w:p>
          <w:p w:rsidR="008050C4" w:rsidRPr="008050C4" w:rsidRDefault="008050C4" w:rsidP="008050C4">
            <w:pPr>
              <w:widowControl w:val="0"/>
              <w:spacing w:after="71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050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Расширение и накопление знакомых и разнообразно освоенных мест за преде</w:t>
            </w:r>
            <w:r w:rsidRPr="008050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лами дома и школы: двора, дачи, леса, парка, речки, достопримечательностей посёлка и за его пределами и др.</w:t>
            </w:r>
          </w:p>
        </w:tc>
      </w:tr>
      <w:tr w:rsidR="008050C4" w:rsidRPr="008050C4" w:rsidTr="00D8758B">
        <w:tc>
          <w:tcPr>
            <w:tcW w:w="5565" w:type="dxa"/>
          </w:tcPr>
          <w:p w:rsidR="008050C4" w:rsidRPr="008050C4" w:rsidRDefault="008050C4" w:rsidP="008050C4">
            <w:pPr>
              <w:widowControl w:val="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целост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ной и подробной кар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тины мира, упорядо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ченной во времени и пространстве, адекват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но возрасту ребёнка. Формирование умения ребёнка устанавливать связь между ходом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соб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ственной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жизни и при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родным порядком</w:t>
            </w:r>
          </w:p>
        </w:tc>
        <w:tc>
          <w:tcPr>
            <w:tcW w:w="5566" w:type="dxa"/>
            <w:vAlign w:val="center"/>
          </w:tcPr>
          <w:p w:rsidR="008050C4" w:rsidRPr="008050C4" w:rsidRDefault="008050C4" w:rsidP="008050C4">
            <w:pPr>
              <w:widowControl w:val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ребёнка накапли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личные впечатления, связанные с явлениями окружающего мира, упоря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дочивать их во времени и пространстве. Умение уста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навливать взаимосвязь по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рядка природного и уклада собственной жизни в семье и школе, вести себя в быту сообразно этому по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ниманию (помыть грязные сапоги, принять душ после прогулки на велосипеде в жаркий летний день и т. д.).</w:t>
            </w:r>
          </w:p>
          <w:p w:rsidR="008050C4" w:rsidRPr="008050C4" w:rsidRDefault="008050C4" w:rsidP="008050C4">
            <w:pPr>
              <w:widowControl w:val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устанавливать взаи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мосвязь порядка обществен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ного и уклада собственной жизни в семье и школе, соответствовать этому по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рядку</w:t>
            </w:r>
          </w:p>
        </w:tc>
      </w:tr>
      <w:tr w:rsidR="008050C4" w:rsidRPr="008050C4" w:rsidTr="00D8758B">
        <w:tc>
          <w:tcPr>
            <w:tcW w:w="5565" w:type="dxa"/>
          </w:tcPr>
          <w:p w:rsidR="008050C4" w:rsidRPr="008050C4" w:rsidRDefault="008050C4" w:rsidP="008050C4">
            <w:pPr>
              <w:widowControl w:val="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внима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ния и интереса ребёнка к новизне и изменчиво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 окружающего, к их изучению, понимания значения собственной активности во взаимо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действии со средой</w:t>
            </w:r>
          </w:p>
        </w:tc>
        <w:tc>
          <w:tcPr>
            <w:tcW w:w="5566" w:type="dxa"/>
            <w:vAlign w:val="center"/>
          </w:tcPr>
          <w:p w:rsidR="008050C4" w:rsidRPr="008050C4" w:rsidRDefault="008050C4" w:rsidP="008050C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у ребёнка лю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бознательности, наблю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дательности, способности замечать новое, задавать вопросы, включаться в со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вместную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взрослым ис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следовательскую деятель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ность.</w:t>
            </w:r>
          </w:p>
          <w:p w:rsidR="008050C4" w:rsidRPr="008050C4" w:rsidRDefault="008050C4" w:rsidP="008050C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активности во взаимодействии с миром, понимание собственной ре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зультативности.</w:t>
            </w:r>
          </w:p>
          <w:p w:rsidR="008050C4" w:rsidRPr="008050C4" w:rsidRDefault="008050C4" w:rsidP="008050C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Накопление опыта освоения нового при помощи экскур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сий и путешествий</w:t>
            </w:r>
          </w:p>
        </w:tc>
      </w:tr>
      <w:tr w:rsidR="008050C4" w:rsidRPr="008050C4" w:rsidTr="00D8758B">
        <w:tc>
          <w:tcPr>
            <w:tcW w:w="5565" w:type="dxa"/>
            <w:vAlign w:val="center"/>
          </w:tcPr>
          <w:p w:rsidR="008050C4" w:rsidRPr="008050C4" w:rsidRDefault="008050C4" w:rsidP="008050C4">
            <w:pPr>
              <w:widowControl w:val="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способности ребёнка взаимодейство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с другими людьми, осмыслять и присваи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чужой опыт и де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литься своим опытом, используя вербальные и невербальные воз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можности (игра, чтение, рисунок как коммуни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кация и др.)</w:t>
            </w:r>
          </w:p>
        </w:tc>
        <w:tc>
          <w:tcPr>
            <w:tcW w:w="5566" w:type="dxa"/>
            <w:vAlign w:val="center"/>
          </w:tcPr>
          <w:p w:rsidR="008050C4" w:rsidRPr="008050C4" w:rsidRDefault="008050C4" w:rsidP="008050C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передать свои впе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чатления, соображения, умозаключения так, чтобы быть понятым другим че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ловеком. Умение принимать и включать в свой личный опыт жизненный опыт дру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гих людей. Умение делиться своими воспоминаниями, впечатлениями и планами с другими людьми</w:t>
            </w:r>
          </w:p>
        </w:tc>
      </w:tr>
    </w:tbl>
    <w:p w:rsidR="008050C4" w:rsidRPr="008050C4" w:rsidRDefault="008050C4" w:rsidP="008050C4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8050C4" w:rsidRPr="008050C4" w:rsidRDefault="008050C4" w:rsidP="008050C4">
      <w:pPr>
        <w:widowControl w:val="0"/>
        <w:spacing w:before="178"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0C4" w:rsidRPr="008050C4" w:rsidRDefault="008050C4" w:rsidP="008050C4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8050C4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eastAsia="ru-RU" w:bidi="ru-RU"/>
        </w:rPr>
        <w:t xml:space="preserve">Требования к результатам формирования жизненной компетенции по направлению </w:t>
      </w:r>
    </w:p>
    <w:p w:rsidR="008050C4" w:rsidRPr="008050C4" w:rsidRDefault="008050C4" w:rsidP="008050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50C4">
        <w:rPr>
          <w:rFonts w:ascii="Times New Roman" w:eastAsia="Calibri" w:hAnsi="Times New Roman" w:cs="Times New Roman"/>
          <w:b/>
          <w:bCs/>
          <w:sz w:val="24"/>
          <w:szCs w:val="24"/>
        </w:rPr>
        <w:t>«Дифференциация и осмысление адекватно возрасту своего социального окружения, принятых ценностей и социальных ролей»</w:t>
      </w:r>
    </w:p>
    <w:p w:rsidR="008050C4" w:rsidRPr="008050C4" w:rsidRDefault="008050C4" w:rsidP="008050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af5"/>
        <w:tblW w:w="10294" w:type="dxa"/>
        <w:tblInd w:w="20" w:type="dxa"/>
        <w:tblLook w:val="04A0"/>
      </w:tblPr>
      <w:tblGrid>
        <w:gridCol w:w="5050"/>
        <w:gridCol w:w="5244"/>
      </w:tblGrid>
      <w:tr w:rsidR="008050C4" w:rsidRPr="008050C4" w:rsidTr="00D8758B">
        <w:tc>
          <w:tcPr>
            <w:tcW w:w="5050" w:type="dxa"/>
            <w:vAlign w:val="center"/>
          </w:tcPr>
          <w:p w:rsidR="008050C4" w:rsidRPr="008050C4" w:rsidRDefault="008050C4" w:rsidP="008050C4">
            <w:pPr>
              <w:widowControl w:val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Направления коррекционной работы</w:t>
            </w:r>
          </w:p>
        </w:tc>
        <w:tc>
          <w:tcPr>
            <w:tcW w:w="5244" w:type="dxa"/>
          </w:tcPr>
          <w:p w:rsidR="008050C4" w:rsidRPr="008050C4" w:rsidRDefault="008050C4" w:rsidP="008050C4">
            <w:pPr>
              <w:widowControl w:val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Требования к результатам</w:t>
            </w:r>
          </w:p>
        </w:tc>
      </w:tr>
      <w:tr w:rsidR="008050C4" w:rsidRPr="008050C4" w:rsidTr="00D8758B">
        <w:tc>
          <w:tcPr>
            <w:tcW w:w="5050" w:type="dxa"/>
            <w:vAlign w:val="bottom"/>
          </w:tcPr>
          <w:p w:rsidR="008050C4" w:rsidRPr="008050C4" w:rsidRDefault="008050C4" w:rsidP="008050C4">
            <w:pPr>
              <w:widowControl w:val="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пред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ставлений о правилах поведения в разных социальных ситуаци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ях и с людьми разного социального статуса,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взрослыми разно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го возраста и детьми (старшими, младшими, сверстниками), со зна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комыми и незнакомыми людьми</w:t>
            </w:r>
          </w:p>
        </w:tc>
        <w:tc>
          <w:tcPr>
            <w:tcW w:w="5244" w:type="dxa"/>
          </w:tcPr>
          <w:p w:rsidR="008050C4" w:rsidRPr="008050C4" w:rsidRDefault="008050C4" w:rsidP="008050C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Знание правил поведения в разных социальных ситуа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циях с людьми разного ста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туса: с близкими в семье; с учителями и учениками в школе; с незнакомыми людьми в транспорте, в па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рикмахерской, в театре, в кино, в магазине, в очереди и т. д.</w:t>
            </w:r>
          </w:p>
        </w:tc>
      </w:tr>
      <w:tr w:rsidR="008050C4" w:rsidRPr="008050C4" w:rsidTr="00D8758B">
        <w:tc>
          <w:tcPr>
            <w:tcW w:w="5050" w:type="dxa"/>
          </w:tcPr>
          <w:p w:rsidR="008050C4" w:rsidRPr="008050C4" w:rsidRDefault="008050C4" w:rsidP="008050C4">
            <w:pPr>
              <w:widowControl w:val="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Освоение необходимых ребёнку социальных ри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туалов</w:t>
            </w:r>
          </w:p>
        </w:tc>
        <w:tc>
          <w:tcPr>
            <w:tcW w:w="5244" w:type="dxa"/>
            <w:vAlign w:val="center"/>
          </w:tcPr>
          <w:p w:rsidR="008050C4" w:rsidRPr="008050C4" w:rsidRDefault="008050C4" w:rsidP="008050C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адекватно использо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принятые в окружении ребёнка социальные ритуа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лы, умение вступить в контакт и общаться в со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ответствии с возрастом, близостью и социальным статусом собеседника, уме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корректно привлечь к себе внимание, отстра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ниться от нежелательного контакта, выразить свои чувства, отказ, недоволь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ство, благодарность, сочув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ствие, намерение, просьбу, опасение и др.</w:t>
            </w:r>
          </w:p>
        </w:tc>
      </w:tr>
      <w:tr w:rsidR="008050C4" w:rsidRPr="008050C4" w:rsidTr="00D8758B">
        <w:tc>
          <w:tcPr>
            <w:tcW w:w="5050" w:type="dxa"/>
            <w:vAlign w:val="bottom"/>
          </w:tcPr>
          <w:p w:rsidR="008050C4" w:rsidRPr="008050C4" w:rsidRDefault="008050C4" w:rsidP="008050C4">
            <w:pPr>
              <w:widowControl w:val="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Освоение возможностей и допустимых границ социальных контактов, выработки адекватной дистанции в зависимо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 от ситуации обще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5244" w:type="dxa"/>
            <w:vAlign w:val="bottom"/>
          </w:tcPr>
          <w:p w:rsidR="008050C4" w:rsidRPr="008050C4" w:rsidRDefault="008050C4" w:rsidP="008050C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проявлять инициа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тиву, корректно устанавливать и ограничивать кон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такт.</w:t>
            </w:r>
          </w:p>
          <w:p w:rsidR="008050C4" w:rsidRPr="008050C4" w:rsidRDefault="008050C4" w:rsidP="008050C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не быть назойли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вым в своих просьбах и требованиях, быть благо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дарным за проявление вни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мания и оказание помощи. Умение применять формы выражения своих чувств со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ответственно ситуации со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циального контакта</w:t>
            </w:r>
          </w:p>
        </w:tc>
      </w:tr>
      <w:tr w:rsidR="008050C4" w:rsidRPr="008050C4" w:rsidTr="00D8758B">
        <w:tc>
          <w:tcPr>
            <w:tcW w:w="5050" w:type="dxa"/>
            <w:vAlign w:val="center"/>
          </w:tcPr>
          <w:p w:rsidR="008050C4" w:rsidRPr="008050C4" w:rsidRDefault="008050C4" w:rsidP="008050C4">
            <w:pPr>
              <w:widowControl w:val="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Расширение и обогаще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опыта социального взаимодействия ребёнка в ближнем и дальнем окружении</w:t>
            </w:r>
          </w:p>
        </w:tc>
        <w:tc>
          <w:tcPr>
            <w:tcW w:w="5244" w:type="dxa"/>
          </w:tcPr>
          <w:p w:rsidR="008050C4" w:rsidRPr="008050C4" w:rsidRDefault="008050C4" w:rsidP="008050C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Расширение круга освоен</w:t>
            </w: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социальных контактов</w:t>
            </w:r>
          </w:p>
        </w:tc>
      </w:tr>
    </w:tbl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4.3.</w:t>
      </w: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Организация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психолого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медико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- педагогического   и социального  сопровождения 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 ОВЗ в школе. </w:t>
      </w:r>
    </w:p>
    <w:p w:rsidR="008050C4" w:rsidRPr="008050C4" w:rsidRDefault="008050C4" w:rsidP="008050C4">
      <w:pPr>
        <w:spacing w:after="10" w:line="269" w:lineRule="auto"/>
        <w:ind w:right="170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 процессом сопровождения подразумевается обеспечение помощи детям в развитии за счет объединения разрозненных усилий специалистов (психологов, логопедов, социальных педагогов, педагогов - дефектологов), работающих в системе образования.  </w:t>
      </w:r>
    </w:p>
    <w:p w:rsidR="008050C4" w:rsidRPr="008050C4" w:rsidRDefault="008050C4" w:rsidP="008050C4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050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 развитие целостной личности ребенка, способной направить свои усилия под руководством взрослых на компенсацию нарушений и реализацию своих потенциальных возможностей успешного вхождения в социальную среду.  </w:t>
      </w:r>
    </w:p>
    <w:p w:rsidR="008050C4" w:rsidRPr="008050C4" w:rsidRDefault="008050C4" w:rsidP="008050C4">
      <w:pPr>
        <w:spacing w:after="257" w:line="269" w:lineRule="auto"/>
        <w:ind w:right="170" w:firstLine="4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Коррекционно-педагогическое воздействие должно быть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успешного обучения детей в школе.</w:t>
      </w:r>
      <w:proofErr w:type="gramEnd"/>
      <w:r w:rsidRPr="0080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Главным принципом является выявление «зоны ближайшего развития» ребенка с ОВЗ и обеспечение возможностей своевременного, максимально раннего перехода в общеобразовательный класс.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сопровождение для детей с ОВЗ организовано в школе с целью изучения личности, выявления возможностей ребенка с целью выработки форм и методов организации образовательного процесса. Организация психолого-педагогического сопровождения для детей с ОВЗ возложена на классного руководителя, педагога-психолога, социального педагога и заместителя директора по учебно-воспитательной работе.</w:t>
      </w:r>
    </w:p>
    <w:p w:rsidR="008050C4" w:rsidRPr="008050C4" w:rsidRDefault="008050C4" w:rsidP="008050C4">
      <w:pPr>
        <w:spacing w:after="200" w:line="276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Основные этапы практического индивидуального 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психолого-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oftHyphen/>
        <w:t>медико-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oftHyphen/>
        <w:t>педагогического</w:t>
      </w:r>
      <w:proofErr w:type="spellEnd"/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сопровождения 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интегрируемого ребенка в общеобразовательном учреждении</w:t>
      </w:r>
    </w:p>
    <w:p w:rsidR="008050C4" w:rsidRPr="008050C4" w:rsidRDefault="008050C4" w:rsidP="008050C4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Выявление и анализ проблем и причин отклонений у ребенка (на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уровне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школьного психолого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-педагогического консилиума).</w:t>
      </w:r>
    </w:p>
    <w:p w:rsidR="008050C4" w:rsidRPr="008050C4" w:rsidRDefault="008050C4" w:rsidP="008050C4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возможности интеграции конкретного ребенка, условий и форм интеграции.</w:t>
      </w:r>
    </w:p>
    <w:p w:rsidR="008050C4" w:rsidRPr="008050C4" w:rsidRDefault="008050C4" w:rsidP="008050C4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плана интегрированного обучения, включая:</w:t>
      </w:r>
    </w:p>
    <w:p w:rsidR="008050C4" w:rsidRPr="008050C4" w:rsidRDefault="008050C4" w:rsidP="008050C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вида и объема необходимой коррекционной помощи (образовательной, медицинской и др.);</w:t>
      </w:r>
    </w:p>
    <w:p w:rsidR="008050C4" w:rsidRPr="008050C4" w:rsidRDefault="008050C4" w:rsidP="008050C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частота, время и место оказания специальной коррекционной помощи специалистов;</w:t>
      </w:r>
    </w:p>
    <w:p w:rsidR="008050C4" w:rsidRPr="008050C4" w:rsidRDefault="008050C4" w:rsidP="008050C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дополнительной специальной помощи.</w:t>
      </w:r>
    </w:p>
    <w:p w:rsidR="008050C4" w:rsidRPr="008050C4" w:rsidRDefault="008050C4" w:rsidP="008050C4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предварительной коррекционной работы, направленной на подготовку к интегрированному обучению (в условиях общеобразовательной школы (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ПМПк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  <w:proofErr w:type="gramEnd"/>
    </w:p>
    <w:p w:rsidR="008050C4" w:rsidRPr="008050C4" w:rsidRDefault="008050C4" w:rsidP="008050C4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 с ребенком и его родителями;</w:t>
      </w:r>
    </w:p>
    <w:p w:rsidR="008050C4" w:rsidRPr="008050C4" w:rsidRDefault="008050C4" w:rsidP="008050C4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 с родителями, обучающимися и педагогами массовой школы.</w:t>
      </w:r>
    </w:p>
    <w:p w:rsidR="008050C4" w:rsidRPr="008050C4" w:rsidRDefault="008050C4" w:rsidP="008050C4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индивидуальных коррекционных программ в зависимости от уровня знаний, возможностей и способностей ребенка (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ПМПк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общеобразовательной школы).</w:t>
      </w:r>
    </w:p>
    <w:p w:rsidR="008050C4" w:rsidRPr="008050C4" w:rsidRDefault="008050C4" w:rsidP="008050C4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Систематическое сопровождение образовательного процесса в условиях интеграции.</w:t>
      </w:r>
    </w:p>
    <w:p w:rsidR="008050C4" w:rsidRPr="008050C4" w:rsidRDefault="008050C4" w:rsidP="008050C4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результатов выполнения рекомендаций всеми участниками процесса интеграции.</w:t>
      </w:r>
    </w:p>
    <w:p w:rsidR="008050C4" w:rsidRPr="008050C4" w:rsidRDefault="008050C4" w:rsidP="008050C4">
      <w:pPr>
        <w:spacing w:after="200" w:line="276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детей выстраивается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корреционно-развивающая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силы.</w:t>
      </w: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учебный план школы включены коррекционные курсы и индивидуальные и групповые коррекционные занятия.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Начальное общее образование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 коррекционные курсы: развитие устной речи на основе изучения предметов, основы безопасности жизнедеятельности.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Основное общее образование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коррекционный курс  «Социально-бытовая ориентировка».  </w:t>
      </w:r>
    </w:p>
    <w:p w:rsidR="008050C4" w:rsidRPr="008050C4" w:rsidRDefault="008050C4" w:rsidP="008050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Психологическое сопровождение образовательного процесса реализуется во время проведения коррекционной работы на уроках и во внеурочное время. В рамках сопровождения реализуются следующие программы:</w:t>
      </w:r>
    </w:p>
    <w:p w:rsidR="008050C4" w:rsidRPr="008050C4" w:rsidRDefault="008050C4" w:rsidP="008050C4">
      <w:pPr>
        <w:numPr>
          <w:ilvl w:val="0"/>
          <w:numId w:val="15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адаптационных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для пятиклассников</w:t>
      </w:r>
    </w:p>
    <w:p w:rsidR="008050C4" w:rsidRPr="008050C4" w:rsidRDefault="008050C4" w:rsidP="008050C4">
      <w:pPr>
        <w:numPr>
          <w:ilvl w:val="0"/>
          <w:numId w:val="15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занятий по коррекции  тревожности </w:t>
      </w:r>
    </w:p>
    <w:p w:rsidR="008050C4" w:rsidRPr="008050C4" w:rsidRDefault="008050C4" w:rsidP="008050C4">
      <w:pPr>
        <w:numPr>
          <w:ilvl w:val="0"/>
          <w:numId w:val="15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социально-психологического сопровождения детей-инвалидов «Понимание и поддержка»</w:t>
      </w: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Психолого-медико-педагогический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консилиум осуществляет сопровождение обучающихся на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всего периода обучения в школе, консультирование всех участников педагогического процесса и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пропагандирование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дефектологических знаний.</w:t>
      </w: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школе складывается система лечебно - оздоровительной работы, направленная на сохранение и укрепление здоровья учащихся, которая включает в себя следующие мероприятия: мониторинг состояния здоровья учащихся; просветительскую работу с учащимися и родителями; создание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среды, предполагающей соблюдение охранительного режима, санитарных норм и правил, введение в учебно-воспитательный процесс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технологий, проведение спортивных мероприятий и  праздников, введение курса ЛФК.</w:t>
      </w:r>
      <w:proofErr w:type="gramEnd"/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Педагоги, работающие с детьми с ОВЗ, ведут наблюдение за развитием, особенностями психических функций каждого ребенка, что позволяет всем педагогам изучить прошлый опыт и на нем строить коррекцию и проводить корригирующие мероприятия.</w:t>
      </w: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Социально-педагогическое сопровождение обучающегося осуществляется  социальным педагогом, классными руководителями и учителями в соответствии с «Программой социально-педагогического сопровождения образовательного процесса».</w:t>
      </w: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школе уделяется большое внимание профилактике правонарушений, ведется  индивидуальная работа с учащимися группы риска,  осуществляется контроль посещаемости данными учащимися школьных занятий, организуются встречи с инспекторами КДН и ЗП, ПДН ОМВД, участковым уполномоченным полиции, встречи с родителями, консультации педагога – психолога, обследование семей. Разработана и внедряется в действие программа по предупреждению правонарушений и преступлений, профилактике курения и алкоголизма, токсикомании и наркомании среди учащихся с ОВЗ в том числе.</w:t>
      </w: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психолого-медико-педагогическую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службу возложена обязанность </w:t>
      </w:r>
    </w:p>
    <w:p w:rsidR="008050C4" w:rsidRPr="008050C4" w:rsidRDefault="008050C4" w:rsidP="008050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отслеживать уровень психического и психологического развития учащихся; </w:t>
      </w:r>
    </w:p>
    <w:p w:rsidR="008050C4" w:rsidRPr="008050C4" w:rsidRDefault="008050C4" w:rsidP="008050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коррекцию познавательных процессов, личностного и эмоционально-волевого развития детей,</w:t>
      </w:r>
    </w:p>
    <w:p w:rsidR="008050C4" w:rsidRPr="008050C4" w:rsidRDefault="008050C4" w:rsidP="008050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 психологическую помощь учащимся,  имеющим трудности в поведении и  общении; </w:t>
      </w:r>
    </w:p>
    <w:p w:rsidR="008050C4" w:rsidRPr="008050C4" w:rsidRDefault="008050C4" w:rsidP="008050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выявлять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социально-дезадаптированные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 оказывать психологическую поддержку детям из них.</w:t>
      </w:r>
    </w:p>
    <w:p w:rsidR="008050C4" w:rsidRPr="008050C4" w:rsidRDefault="008050C4" w:rsidP="008050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мониторинг 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4.4</w:t>
      </w: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. Организация воспитательной работы и дополнительного образования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 ОВЗ.</w:t>
      </w:r>
    </w:p>
    <w:p w:rsidR="008050C4" w:rsidRPr="008050C4" w:rsidRDefault="008050C4" w:rsidP="008050C4">
      <w:pPr>
        <w:tabs>
          <w:tab w:val="left" w:pos="36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в школе с детьми с ОВЗ рассматривается  как наиболее важное  взаимодействие и сотрудничество всех субъектов учебно-воспитательного процесса в культурной среде. 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 </w:t>
      </w:r>
    </w:p>
    <w:p w:rsidR="008050C4" w:rsidRPr="008050C4" w:rsidRDefault="008050C4" w:rsidP="008050C4">
      <w:pPr>
        <w:tabs>
          <w:tab w:val="left" w:pos="360"/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Чтобы преодолеть социальную изоляцию детей с ОВЗ, в том числе с нарушениями интеллекта, мы расширяем воспитательное пространство школы за счет дополнительного образования. Организация дополнительного образования, связанного с внеурочной работой, повышает эффективность педагогического процесса, позволяет осуществлять не только подготовку учащихся к школе, но и включать ребят в жизнь, дает возможность корригировать нарушенное развитие учащихся. </w:t>
      </w:r>
    </w:p>
    <w:p w:rsidR="008050C4" w:rsidRPr="008050C4" w:rsidRDefault="008050C4" w:rsidP="008050C4">
      <w:pPr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реализуется по нескольким традиционным направлениям, охватывает все группы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с ОВЗ. </w:t>
      </w:r>
    </w:p>
    <w:p w:rsidR="008050C4" w:rsidRPr="008050C4" w:rsidRDefault="008050C4" w:rsidP="008050C4">
      <w:pPr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Занятия по программам внеурочной деятельности проводятся в школе.</w:t>
      </w:r>
      <w:proofErr w:type="gramEnd"/>
    </w:p>
    <w:p w:rsidR="008050C4" w:rsidRPr="008050C4" w:rsidRDefault="008050C4" w:rsidP="008050C4">
      <w:pPr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Организуя внеурочную деятельность детей с ОВЗ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детей. Существенным моментом является то, что, на наш взгляд, дополнительное образование не есть что-то второстепенное по отношению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базовому, а является логическим продолжением его. Дополнительное образование несет на себе основную ответственность за обновление содержания образования и его индивидуализацию.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 </w:t>
      </w:r>
    </w:p>
    <w:p w:rsidR="008050C4" w:rsidRPr="008050C4" w:rsidRDefault="008050C4" w:rsidP="008050C4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воспитательной работы и дополнительного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 осуществляется в школе в соответствии с «Планом воспитательной работы МА</w:t>
      </w:r>
      <w:r w:rsidR="000E09E3">
        <w:rPr>
          <w:rFonts w:ascii="Times New Roman" w:eastAsia="Times New Roman" w:hAnsi="Times New Roman" w:cs="Times New Roman"/>
          <w:sz w:val="24"/>
          <w:szCs w:val="24"/>
        </w:rPr>
        <w:t>ОУ «Володарская СОШ на 2018-2019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учебный год».</w:t>
      </w:r>
    </w:p>
    <w:p w:rsidR="008050C4" w:rsidRPr="008050C4" w:rsidRDefault="008050C4" w:rsidP="008050C4">
      <w:pPr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0C4" w:rsidRPr="008050C4" w:rsidRDefault="008050C4" w:rsidP="008050C4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50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4.5</w:t>
      </w:r>
      <w:r w:rsidRPr="008050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.Характеристика видов деятельности и задач, решаемых субъектами образовательного процесса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обучающихся с ОВЗ.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Начальное общее образование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Виды деятельности  младшего школьника:</w:t>
      </w:r>
    </w:p>
    <w:p w:rsidR="008050C4" w:rsidRPr="008050C4" w:rsidRDefault="008050C4" w:rsidP="008050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индивидуальная и коллективная  учебная деятельность  </w:t>
      </w:r>
    </w:p>
    <w:p w:rsidR="008050C4" w:rsidRPr="008050C4" w:rsidRDefault="008050C4" w:rsidP="008050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игровая деятельность </w:t>
      </w:r>
    </w:p>
    <w:p w:rsidR="008050C4" w:rsidRPr="008050C4" w:rsidRDefault="008050C4" w:rsidP="008050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творческая деятельность (конструирование), </w:t>
      </w:r>
    </w:p>
    <w:p w:rsidR="008050C4" w:rsidRPr="008050C4" w:rsidRDefault="008050C4" w:rsidP="008050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трудовая деятельность (самообслуживание, участие в общественно-полезном труде)</w:t>
      </w:r>
    </w:p>
    <w:p w:rsidR="008050C4" w:rsidRPr="008050C4" w:rsidRDefault="008050C4" w:rsidP="008050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Задачи, решаемые младшими  школьниками в разных видах  деятельности  </w:t>
      </w:r>
    </w:p>
    <w:p w:rsidR="008050C4" w:rsidRPr="008050C4" w:rsidRDefault="008050C4" w:rsidP="008050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научиться решать 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поставленные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учителем цели; </w:t>
      </w:r>
    </w:p>
    <w:p w:rsidR="008050C4" w:rsidRPr="008050C4" w:rsidRDefault="008050C4" w:rsidP="008050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контролировать и оценивать свою учебную работу;</w:t>
      </w:r>
    </w:p>
    <w:p w:rsidR="008050C4" w:rsidRPr="008050C4" w:rsidRDefault="008050C4" w:rsidP="008050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овладеть коллективными формами учебной работы и соответствующими социальными навыками;</w:t>
      </w:r>
    </w:p>
    <w:p w:rsidR="008050C4" w:rsidRPr="008050C4" w:rsidRDefault="008050C4" w:rsidP="008050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овладеть различными видами игры;</w:t>
      </w:r>
    </w:p>
    <w:p w:rsidR="008050C4" w:rsidRPr="008050C4" w:rsidRDefault="008050C4" w:rsidP="008050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научиться доводить начатое (для </w:t>
      </w:r>
      <w:r w:rsidRPr="008050C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VIII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вида – простое) дело до конца;</w:t>
      </w:r>
    </w:p>
    <w:p w:rsidR="008050C4" w:rsidRPr="008050C4" w:rsidRDefault="008050C4" w:rsidP="008050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приобрести навыки самообслуживания, овладеть простыми трудовыми действиями и операциями на уроках труда (технологии);</w:t>
      </w:r>
    </w:p>
    <w:p w:rsidR="008050C4" w:rsidRPr="008050C4" w:rsidRDefault="008050C4" w:rsidP="008050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приобрести опыт взаимодействия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 и детьми, освоить нормы этикета, научиться правильно выражать свои мысли и чувства.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Задачи, решаемые педагогами:</w:t>
      </w:r>
    </w:p>
    <w:p w:rsidR="008050C4" w:rsidRPr="008050C4" w:rsidRDefault="008050C4" w:rsidP="008050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образовательную программу начальной школы в разнообразных организационно-учебных  формах (уроки, занятия,  игры, практики, конкурсы, соревнования);</w:t>
      </w:r>
    </w:p>
    <w:p w:rsidR="008050C4" w:rsidRPr="008050C4" w:rsidRDefault="008050C4" w:rsidP="008050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комфортные условия смены  ведущей деятельности – игровой на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0C4" w:rsidRPr="008050C4" w:rsidRDefault="008050C4" w:rsidP="008050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  и приобщения их к общественно значимым делам.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8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16"/>
          <w:szCs w:val="24"/>
          <w:lang w:eastAsia="ru-RU"/>
        </w:rPr>
        <w:t> 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Основное  общее образование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Виды деятельности  школьника:</w:t>
      </w:r>
    </w:p>
    <w:p w:rsidR="008050C4" w:rsidRPr="008050C4" w:rsidRDefault="008050C4" w:rsidP="008050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индивидуальная и коллективная  учебная деятельность </w:t>
      </w:r>
    </w:p>
    <w:p w:rsidR="008050C4" w:rsidRPr="008050C4" w:rsidRDefault="008050C4" w:rsidP="008050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деятельность, ориентированная на получение социально-значимого продукта,</w:t>
      </w:r>
    </w:p>
    <w:p w:rsidR="008050C4" w:rsidRPr="008050C4" w:rsidRDefault="008050C4" w:rsidP="008050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социальная деятельность, </w:t>
      </w:r>
    </w:p>
    <w:p w:rsidR="008050C4" w:rsidRPr="008050C4" w:rsidRDefault="008050C4" w:rsidP="008050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8050C4" w:rsidRPr="008050C4" w:rsidRDefault="008050C4" w:rsidP="008050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спортивная деятельность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 Задачи, решаемые подростками в разных видах  деятельности  </w:t>
      </w:r>
    </w:p>
    <w:p w:rsidR="008050C4" w:rsidRPr="008050C4" w:rsidRDefault="008050C4" w:rsidP="008050C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учебную работу, осуществлять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знакомых видах деятельности совместно с педагогом,</w:t>
      </w:r>
    </w:p>
    <w:p w:rsidR="008050C4" w:rsidRPr="008050C4" w:rsidRDefault="008050C4" w:rsidP="008050C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осуществлять контроль и   оценку собственного участия в разных видах деятельности,</w:t>
      </w:r>
    </w:p>
    <w:p w:rsidR="008050C4" w:rsidRPr="008050C4" w:rsidRDefault="008050C4" w:rsidP="008050C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выстроить адекватное представление о собственном месте в мире, осознать собственные предпочтения и возможности;  </w:t>
      </w:r>
    </w:p>
    <w:p w:rsidR="008050C4" w:rsidRPr="008050C4" w:rsidRDefault="008050C4" w:rsidP="008050C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научиться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адекватно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выражать и воспринимать себя: свои мысли, ощущения, переживания, чувства. </w:t>
      </w:r>
    </w:p>
    <w:p w:rsidR="008050C4" w:rsidRPr="008050C4" w:rsidRDefault="008050C4" w:rsidP="008050C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научиться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Задачи, решаемые педагогами:</w:t>
      </w:r>
    </w:p>
    <w:p w:rsidR="008050C4" w:rsidRPr="008050C4" w:rsidRDefault="008050C4" w:rsidP="008050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 образовательную программу основной школы в  разнообразных организационно-учебных  формах, </w:t>
      </w:r>
    </w:p>
    <w:p w:rsidR="008050C4" w:rsidRPr="008050C4" w:rsidRDefault="008050C4" w:rsidP="008050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подготовить учащихся к выбору профессии,</w:t>
      </w:r>
    </w:p>
    <w:p w:rsidR="008050C4" w:rsidRPr="008050C4" w:rsidRDefault="008050C4" w:rsidP="008050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организовать систему социальной жизнедеятельности   </w:t>
      </w:r>
    </w:p>
    <w:p w:rsidR="008050C4" w:rsidRPr="008050C4" w:rsidRDefault="008050C4" w:rsidP="008050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создать пространство для реализации подростков, проявления инициативных действий.  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14"/>
          <w:szCs w:val="24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4.6</w:t>
      </w:r>
      <w:r w:rsidRPr="008050C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.Педагогические технологии, обеспечивающие реализацию программы.</w:t>
      </w:r>
    </w:p>
    <w:p w:rsidR="008050C4" w:rsidRPr="008050C4" w:rsidRDefault="008050C4" w:rsidP="008050C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Подбор образовательных технологий основан на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учете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p w:rsidR="008050C4" w:rsidRPr="008050C4" w:rsidRDefault="008050C4" w:rsidP="008050C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0"/>
        <w:gridCol w:w="4675"/>
      </w:tblGrid>
      <w:tr w:rsidR="008050C4" w:rsidRPr="008050C4" w:rsidTr="00D8758B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Традиционные технологии: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обязательные этапы на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уроке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50C4" w:rsidRPr="008050C4" w:rsidRDefault="008050C4" w:rsidP="008050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усвоения пройденного;</w:t>
            </w:r>
          </w:p>
          <w:p w:rsidR="008050C4" w:rsidRPr="008050C4" w:rsidRDefault="008050C4" w:rsidP="008050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 нового материала;</w:t>
            </w:r>
          </w:p>
          <w:p w:rsidR="008050C4" w:rsidRPr="008050C4" w:rsidRDefault="008050C4" w:rsidP="008050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полученных знаний;</w:t>
            </w:r>
          </w:p>
          <w:p w:rsidR="008050C4" w:rsidRPr="008050C4" w:rsidRDefault="008050C4" w:rsidP="008050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домашние задания</w:t>
            </w:r>
          </w:p>
        </w:tc>
      </w:tr>
      <w:tr w:rsidR="008050C4" w:rsidRPr="008050C4" w:rsidTr="00D8758B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активных форм и методов: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уроков:</w:t>
            </w:r>
          </w:p>
          <w:p w:rsidR="008050C4" w:rsidRPr="008050C4" w:rsidRDefault="008050C4" w:rsidP="008050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уроки - путешествия;</w:t>
            </w:r>
          </w:p>
          <w:p w:rsidR="008050C4" w:rsidRPr="008050C4" w:rsidRDefault="008050C4" w:rsidP="008050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уроки-сказки;</w:t>
            </w:r>
          </w:p>
          <w:p w:rsidR="008050C4" w:rsidRPr="008050C4" w:rsidRDefault="008050C4" w:rsidP="008050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игра по станциям;</w:t>
            </w:r>
          </w:p>
          <w:p w:rsidR="008050C4" w:rsidRPr="008050C4" w:rsidRDefault="008050C4" w:rsidP="008050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путешествие;</w:t>
            </w:r>
          </w:p>
          <w:p w:rsidR="008050C4" w:rsidRPr="008050C4" w:rsidRDefault="008050C4" w:rsidP="008050C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игровые технологии; </w:t>
            </w:r>
          </w:p>
          <w:p w:rsidR="008050C4" w:rsidRPr="008050C4" w:rsidRDefault="008050C4" w:rsidP="008050C4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проектная технология;</w:t>
            </w: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0C4" w:rsidRPr="008050C4" w:rsidRDefault="008050C4" w:rsidP="008050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интерактивные технологии</w:t>
            </w:r>
          </w:p>
        </w:tc>
      </w:tr>
      <w:tr w:rsidR="008050C4" w:rsidRPr="008050C4" w:rsidTr="00D8758B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технологии:</w:t>
            </w:r>
          </w:p>
          <w:p w:rsidR="008050C4" w:rsidRPr="008050C4" w:rsidRDefault="008050C4" w:rsidP="008050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психолого-педагогические приемы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технология психологического сопровождения, технология раскрепощённого развития детей;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технологии телесно-ориентированного подхода</w:t>
            </w:r>
          </w:p>
        </w:tc>
      </w:tr>
      <w:tr w:rsidR="008050C4" w:rsidRPr="008050C4" w:rsidTr="00D8758B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Авторские педагогические технологии: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технологии индивидуального и дифференцированного подхода В.В.Воронковой</w:t>
            </w:r>
          </w:p>
        </w:tc>
      </w:tr>
      <w:tr w:rsidR="008050C4" w:rsidRPr="008050C4" w:rsidTr="00D8758B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Технологии организации </w:t>
            </w:r>
            <w:proofErr w:type="spell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деятельности: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коллективно-творческие дела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социального самоопределения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социализации личности </w:t>
            </w:r>
          </w:p>
        </w:tc>
      </w:tr>
    </w:tbl>
    <w:p w:rsidR="008050C4" w:rsidRPr="008050C4" w:rsidRDefault="008050C4" w:rsidP="008050C4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4.7</w:t>
      </w:r>
      <w:r w:rsidRPr="0080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.Система аттестации </w:t>
      </w: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ОВЗ.</w:t>
      </w:r>
    </w:p>
    <w:p w:rsidR="008050C4" w:rsidRPr="008050C4" w:rsidRDefault="008050C4" w:rsidP="008050C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в 4, 7, 8 классе.  Итоговая аттестация  проводится  в 9 классе </w:t>
      </w:r>
    </w:p>
    <w:p w:rsidR="008050C4" w:rsidRPr="008050C4" w:rsidRDefault="008050C4" w:rsidP="0080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принята 5-ти бальная система отметок всех работ детей с ОВЗ. 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обучающихся возлагается на учителя. Вопросы качества обучения детей с ОВЗ контролируется по плану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Ведущими формами промежуточной  и итоговой аттестации являются:</w:t>
      </w:r>
    </w:p>
    <w:p w:rsidR="008050C4" w:rsidRPr="008050C4" w:rsidRDefault="008050C4" w:rsidP="008050C4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знаний, умений и навыков по предметам инвариантной части учебного плана;</w:t>
      </w:r>
    </w:p>
    <w:p w:rsidR="008050C4" w:rsidRPr="008050C4" w:rsidRDefault="008050C4" w:rsidP="008050C4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административные контрольные работы инвариантной части учебного плана;</w:t>
      </w:r>
    </w:p>
    <w:p w:rsidR="008050C4" w:rsidRPr="008050C4" w:rsidRDefault="008050C4" w:rsidP="008050C4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знаний, умений и навыков учащихся по предметам вариативной части учебного плана;</w:t>
      </w:r>
    </w:p>
    <w:p w:rsidR="008050C4" w:rsidRPr="008050C4" w:rsidRDefault="008050C4" w:rsidP="008050C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уровня развития учащихся (совместно с психологической и логопедической службой).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numPr>
          <w:ilvl w:val="1"/>
          <w:numId w:val="4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Мониторинг образовательного процесса</w:t>
      </w:r>
      <w:r w:rsidRPr="0080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050C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с ОВЗ</w:t>
      </w:r>
      <w:r w:rsidRPr="00805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050C4" w:rsidRPr="008050C4" w:rsidRDefault="008050C4" w:rsidP="0080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226"/>
        <w:gridCol w:w="1843"/>
        <w:gridCol w:w="1276"/>
        <w:gridCol w:w="1842"/>
      </w:tblGrid>
      <w:tr w:rsidR="008050C4" w:rsidRPr="008050C4" w:rsidTr="00D8758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и компоненты образовательного мониторинга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критериев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изучения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050C4" w:rsidRPr="008050C4" w:rsidTr="00D8758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Качество образования.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освоения образовательной программы (контрольные работы, проверка техники чтения)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Итоговая государственная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ЗУН 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ОУУН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Учитель, рук. МО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8050C4" w:rsidRPr="008050C4" w:rsidTr="00D8758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proofErr w:type="spellStart"/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разви-тия</w:t>
            </w:r>
            <w:proofErr w:type="spellEnd"/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психических функций и эмоционально - волевой сферы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Состояние высших нервных процессов 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(листы динамики развития)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Психи-ческие</w:t>
            </w:r>
            <w:proofErr w:type="spellEnd"/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функции уч-ся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учитель</w:t>
            </w:r>
          </w:p>
        </w:tc>
      </w:tr>
      <w:tr w:rsidR="008050C4" w:rsidRPr="008050C4" w:rsidTr="00D8758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Состояние здоровья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Физическое развитие уч-ся 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Психосоматическое здоровье учащихся (медосмотр, листки здоровья и физического развития, данные о пропусках уроков по болезни, комфортность обучения, уровень адаптации к обучению в школе, уровень школьной тревожности).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Обучаю-щиеся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Медработник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Преподаватель ЛФК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050C4" w:rsidRPr="008050C4" w:rsidTr="00D8758B">
        <w:trPr>
          <w:trHeight w:val="190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воспитанности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интегративных качеств личности.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учащихся,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учете в КДН.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учащихся группы риска.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Обучаю-щиеся</w:t>
            </w:r>
            <w:proofErr w:type="spellEnd"/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8050C4" w:rsidRPr="008050C4" w:rsidTr="00D8758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положение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 учащихся по уровню материального и морального благополучия (социальный паспорт класса).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Обучаю-щиеся</w:t>
            </w:r>
            <w:proofErr w:type="spellEnd"/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Классный руководитель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C4" w:rsidRPr="008050C4" w:rsidTr="00D8758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социализации и трудовой адаптации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социометрии.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трудоустройства.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участия учащихся школы в различных предметных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Обучаю-щиеся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трудового</w:t>
            </w:r>
            <w:proofErr w:type="gramEnd"/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обучения,  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050C4" w:rsidRPr="008050C4" w:rsidRDefault="008050C4" w:rsidP="008050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8050C4" w:rsidRPr="008050C4" w:rsidRDefault="008050C4" w:rsidP="008050C4">
      <w:pPr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4"/>
          <w:lang w:eastAsia="ru-RU"/>
        </w:rPr>
      </w:pPr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мониторинга</w:t>
      </w:r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динамики развития </w:t>
      </w:r>
      <w:proofErr w:type="gramStart"/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</w:t>
      </w:r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и показатели динамики развития </w:t>
      </w:r>
      <w:proofErr w:type="gramStart"/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ОВЗ напрямую </w:t>
      </w:r>
      <w:proofErr w:type="gramStart"/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связаны</w:t>
      </w:r>
      <w:proofErr w:type="gramEnd"/>
      <w:r w:rsidRPr="0080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компетенциями, жизненно значимыми для обучающихся с ОВЗ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5"/>
        <w:gridCol w:w="1175"/>
        <w:gridCol w:w="1422"/>
        <w:gridCol w:w="1559"/>
      </w:tblGrid>
      <w:tr w:rsidR="008050C4" w:rsidRPr="008050C4" w:rsidTr="00D8758B">
        <w:tc>
          <w:tcPr>
            <w:tcW w:w="6045" w:type="dxa"/>
            <w:vMerge w:val="restart"/>
            <w:vAlign w:val="center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4156" w:type="dxa"/>
            <w:gridSpan w:val="3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(отмечаются индивидуально для каждого учащегося)</w:t>
            </w:r>
          </w:p>
        </w:tc>
      </w:tr>
      <w:tr w:rsidR="008050C4" w:rsidRPr="008050C4" w:rsidTr="00D8758B">
        <w:trPr>
          <w:cantSplit/>
          <w:trHeight w:val="2486"/>
        </w:trPr>
        <w:tc>
          <w:tcPr>
            <w:tcW w:w="6045" w:type="dxa"/>
            <w:vMerge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extDirection w:val="btLr"/>
          </w:tcPr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Видимые изменения</w:t>
            </w:r>
          </w:p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(высокий уровень)</w:t>
            </w:r>
          </w:p>
        </w:tc>
        <w:tc>
          <w:tcPr>
            <w:tcW w:w="1422" w:type="dxa"/>
            <w:textDirection w:val="btLr"/>
          </w:tcPr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незначительные</w:t>
            </w:r>
          </w:p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(средний уровень)</w:t>
            </w:r>
          </w:p>
        </w:tc>
        <w:tc>
          <w:tcPr>
            <w:tcW w:w="1559" w:type="dxa"/>
            <w:textDirection w:val="btLr"/>
          </w:tcPr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не</w:t>
            </w:r>
          </w:p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произошли</w:t>
            </w:r>
          </w:p>
          <w:p w:rsidR="008050C4" w:rsidRPr="008050C4" w:rsidRDefault="008050C4" w:rsidP="008050C4">
            <w:pPr>
              <w:spacing w:after="14" w:line="39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(низкий уровень)</w:t>
            </w:r>
          </w:p>
        </w:tc>
      </w:tr>
      <w:tr w:rsidR="008050C4" w:rsidRPr="008050C4" w:rsidTr="00D8758B">
        <w:tc>
          <w:tcPr>
            <w:tcW w:w="6045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Дифференциация и осмысление картины мира:</w:t>
            </w:r>
          </w:p>
          <w:p w:rsidR="008050C4" w:rsidRPr="008050C4" w:rsidRDefault="008050C4" w:rsidP="008050C4">
            <w:pPr>
              <w:numPr>
                <w:ilvl w:val="0"/>
                <w:numId w:val="7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окружающим миром природы, культуры, замечает новое, задаёт вопросы</w:t>
            </w:r>
          </w:p>
          <w:p w:rsidR="008050C4" w:rsidRPr="008050C4" w:rsidRDefault="008050C4" w:rsidP="008050C4">
            <w:pPr>
              <w:numPr>
                <w:ilvl w:val="0"/>
                <w:numId w:val="7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включается в совместную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 исследовательскую деятельность</w:t>
            </w:r>
          </w:p>
          <w:p w:rsidR="008050C4" w:rsidRPr="008050C4" w:rsidRDefault="008050C4" w:rsidP="008050C4">
            <w:pPr>
              <w:numPr>
                <w:ilvl w:val="0"/>
                <w:numId w:val="7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ведёт себя в быту с точки зрения опасности/безопасности и для себя, и для окружающих</w:t>
            </w:r>
          </w:p>
          <w:p w:rsidR="008050C4" w:rsidRPr="008050C4" w:rsidRDefault="008050C4" w:rsidP="008050C4">
            <w:pPr>
              <w:numPr>
                <w:ilvl w:val="0"/>
                <w:numId w:val="7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вещи в соответствии с их функциями, принятым порядком и характером наличной ситуации</w:t>
            </w:r>
          </w:p>
        </w:tc>
        <w:tc>
          <w:tcPr>
            <w:tcW w:w="1175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0C4" w:rsidRPr="008050C4" w:rsidTr="00D8758B">
        <w:tc>
          <w:tcPr>
            <w:tcW w:w="6045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Овладение навыками коммуникации:</w:t>
            </w:r>
          </w:p>
          <w:p w:rsidR="008050C4" w:rsidRPr="008050C4" w:rsidRDefault="008050C4" w:rsidP="008050C4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реагирует на обращенную речь и просьбы</w:t>
            </w:r>
          </w:p>
          <w:p w:rsidR="008050C4" w:rsidRPr="008050C4" w:rsidRDefault="008050C4" w:rsidP="008050C4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и адекватно реагирует на речь окружающих</w:t>
            </w:r>
          </w:p>
          <w:p w:rsidR="008050C4" w:rsidRPr="008050C4" w:rsidRDefault="008050C4" w:rsidP="008050C4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начинает, поддерживает и завершает разговор</w:t>
            </w:r>
          </w:p>
          <w:p w:rsidR="008050C4" w:rsidRPr="008050C4" w:rsidRDefault="008050C4" w:rsidP="008050C4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выражает отказ и недовольство, благодарность, сочувствие и т.д.</w:t>
            </w:r>
          </w:p>
          <w:p w:rsidR="008050C4" w:rsidRPr="008050C4" w:rsidRDefault="008050C4" w:rsidP="008050C4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передаёт свои впечатления, соображения, умозаключения так, чтобы быть понятым другим человеком.</w:t>
            </w:r>
          </w:p>
          <w:p w:rsidR="008050C4" w:rsidRPr="008050C4" w:rsidRDefault="008050C4" w:rsidP="008050C4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делится своими воспоминаниями, впечатлениями и планами с другими людьми</w:t>
            </w:r>
          </w:p>
          <w:p w:rsidR="008050C4" w:rsidRPr="008050C4" w:rsidRDefault="008050C4" w:rsidP="008050C4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слышит свои речевые ошибки и старается их исправлять</w:t>
            </w:r>
          </w:p>
          <w:p w:rsidR="008050C4" w:rsidRPr="008050C4" w:rsidRDefault="008050C4" w:rsidP="008050C4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замечает ошибки в речи одноклассников</w:t>
            </w:r>
          </w:p>
        </w:tc>
        <w:tc>
          <w:tcPr>
            <w:tcW w:w="1175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0C4" w:rsidRPr="008050C4" w:rsidRDefault="008050C4" w:rsidP="008050C4">
      <w:pPr>
        <w:spacing w:after="14" w:line="3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5"/>
        <w:gridCol w:w="1175"/>
        <w:gridCol w:w="1422"/>
        <w:gridCol w:w="1559"/>
      </w:tblGrid>
      <w:tr w:rsidR="008050C4" w:rsidRPr="008050C4" w:rsidTr="00D8758B">
        <w:tc>
          <w:tcPr>
            <w:tcW w:w="6045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Осмысление своего социального окружения:</w:t>
            </w:r>
          </w:p>
          <w:p w:rsidR="008050C4" w:rsidRPr="008050C4" w:rsidRDefault="008050C4" w:rsidP="008050C4">
            <w:pPr>
              <w:numPr>
                <w:ilvl w:val="0"/>
                <w:numId w:val="7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доброжелателен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сдержан в отношениях с одноклассниками</w:t>
            </w:r>
          </w:p>
          <w:p w:rsidR="008050C4" w:rsidRPr="008050C4" w:rsidRDefault="008050C4" w:rsidP="008050C4">
            <w:pPr>
              <w:numPr>
                <w:ilvl w:val="0"/>
                <w:numId w:val="7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относится к взрослым (учителям, родителям, т.д.)</w:t>
            </w:r>
          </w:p>
          <w:p w:rsidR="008050C4" w:rsidRPr="008050C4" w:rsidRDefault="008050C4" w:rsidP="008050C4">
            <w:pPr>
              <w:numPr>
                <w:ilvl w:val="0"/>
                <w:numId w:val="7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легко устанавливает контакты и взаимоотношения</w:t>
            </w:r>
          </w:p>
          <w:p w:rsidR="008050C4" w:rsidRPr="008050C4" w:rsidRDefault="008050C4" w:rsidP="008050C4">
            <w:pPr>
              <w:numPr>
                <w:ilvl w:val="0"/>
                <w:numId w:val="7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правила поведения в школе</w:t>
            </w:r>
          </w:p>
          <w:p w:rsidR="008050C4" w:rsidRPr="008050C4" w:rsidRDefault="008050C4" w:rsidP="008050C4">
            <w:pPr>
              <w:numPr>
                <w:ilvl w:val="0"/>
                <w:numId w:val="7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действий – не только «хочу», но и «надо»</w:t>
            </w:r>
          </w:p>
          <w:p w:rsidR="008050C4" w:rsidRPr="008050C4" w:rsidRDefault="008050C4" w:rsidP="008050C4">
            <w:pPr>
              <w:numPr>
                <w:ilvl w:val="0"/>
                <w:numId w:val="7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любит себя</w:t>
            </w:r>
          </w:p>
          <w:p w:rsidR="008050C4" w:rsidRPr="008050C4" w:rsidRDefault="008050C4" w:rsidP="008050C4">
            <w:pPr>
              <w:numPr>
                <w:ilvl w:val="0"/>
                <w:numId w:val="7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чувствует себя комфортно с любыми людьми любого возраста, с одноклассниками</w:t>
            </w:r>
          </w:p>
        </w:tc>
        <w:tc>
          <w:tcPr>
            <w:tcW w:w="1175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0C4" w:rsidRPr="008050C4" w:rsidTr="00D8758B">
        <w:tc>
          <w:tcPr>
            <w:tcW w:w="6045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Последовательное формирование </w:t>
            </w: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произвольных</w:t>
            </w:r>
            <w:proofErr w:type="gramEnd"/>
          </w:p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процессов:</w:t>
            </w:r>
          </w:p>
          <w:p w:rsidR="008050C4" w:rsidRPr="008050C4" w:rsidRDefault="008050C4" w:rsidP="008050C4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концентрировать внимание,</w:t>
            </w:r>
          </w:p>
          <w:p w:rsidR="008050C4" w:rsidRPr="008050C4" w:rsidRDefault="008050C4" w:rsidP="008050C4">
            <w:pPr>
              <w:numPr>
                <w:ilvl w:val="0"/>
                <w:numId w:val="75"/>
              </w:numPr>
              <w:spacing w:after="0" w:line="240" w:lineRule="auto"/>
              <w:ind w:left="360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удерживать на чем-либо свое внимание</w:t>
            </w:r>
          </w:p>
          <w:p w:rsidR="008050C4" w:rsidRPr="008050C4" w:rsidRDefault="008050C4" w:rsidP="008050C4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различные приемы запоминания</w:t>
            </w:r>
          </w:p>
          <w:p w:rsidR="008050C4" w:rsidRPr="008050C4" w:rsidRDefault="008050C4" w:rsidP="008050C4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учится продумывать и планировать свои действия</w:t>
            </w:r>
          </w:p>
          <w:p w:rsidR="008050C4" w:rsidRPr="008050C4" w:rsidRDefault="008050C4" w:rsidP="008050C4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адекватной самооценки своих поступков</w:t>
            </w:r>
          </w:p>
          <w:p w:rsidR="008050C4" w:rsidRPr="008050C4" w:rsidRDefault="008050C4" w:rsidP="008050C4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управляет своими эмоциями, поведением, действиями</w:t>
            </w:r>
          </w:p>
          <w:p w:rsidR="008050C4" w:rsidRPr="008050C4" w:rsidRDefault="008050C4" w:rsidP="008050C4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доводит до конца начатое дело</w:t>
            </w:r>
          </w:p>
          <w:p w:rsidR="008050C4" w:rsidRPr="008050C4" w:rsidRDefault="008050C4" w:rsidP="008050C4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цель своих действий и поступков</w:t>
            </w:r>
          </w:p>
          <w:p w:rsidR="008050C4" w:rsidRPr="008050C4" w:rsidRDefault="008050C4" w:rsidP="008050C4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старается выполнять все задания и просьбы учителя.</w:t>
            </w:r>
          </w:p>
        </w:tc>
        <w:tc>
          <w:tcPr>
            <w:tcW w:w="1175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050C4" w:rsidRPr="008050C4" w:rsidRDefault="008050C4" w:rsidP="008050C4">
            <w:pPr>
              <w:spacing w:after="14" w:line="3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0C4" w:rsidRPr="008050C4" w:rsidRDefault="008050C4" w:rsidP="008050C4">
      <w:pPr>
        <w:spacing w:after="14" w:line="39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</w:t>
      </w: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Контроль и управление реализацией адаптированной образовательной программы в школе  </w:t>
      </w: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12"/>
          <w:szCs w:val="24"/>
          <w:lang w:eastAsia="ru-RU"/>
        </w:rPr>
        <w:br/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Контроль реализации образовательной программы основывается на системе управления школой,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управление школой на полноправной основе включается методический совет, являющийся одновременно и экспертным советом. Методический совет школы проводит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Методический совет   дает научное обоснование рекомендации по изменению содержания образования, выбора средств и методов обучения, воспитания, развития. </w:t>
      </w: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Расширенная система дополнительного образования и воспитания  реализуется  при достаточном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ставок педагогов дополнительного образования. Ответственность за эффективность дополнительного образования несут непосредственные руководители секций, кружков, клубов, члены администрации. Принцип управления школой заключен в Уставе.</w:t>
      </w: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Цель </w:t>
      </w:r>
      <w:proofErr w:type="spellStart"/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Pr="00805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контроля: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лечебно-оздоровительную коррекционно-развивающую  образовательную среду.</w:t>
      </w: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12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контроля:</w:t>
      </w:r>
    </w:p>
    <w:p w:rsidR="008050C4" w:rsidRPr="008050C4" w:rsidRDefault="008050C4" w:rsidP="008050C4">
      <w:pPr>
        <w:numPr>
          <w:ilvl w:val="0"/>
          <w:numId w:val="24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достижением учащегося уровня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требованиями образовательных программ;</w:t>
      </w:r>
    </w:p>
    <w:p w:rsidR="008050C4" w:rsidRPr="008050C4" w:rsidRDefault="008050C4" w:rsidP="008050C4">
      <w:pPr>
        <w:numPr>
          <w:ilvl w:val="0"/>
          <w:numId w:val="24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обеспечением содержания образования в соответствии с требованиями образовательных программ;</w:t>
      </w:r>
    </w:p>
    <w:p w:rsidR="008050C4" w:rsidRPr="008050C4" w:rsidRDefault="008050C4" w:rsidP="008050C4">
      <w:pPr>
        <w:numPr>
          <w:ilvl w:val="0"/>
          <w:numId w:val="24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программ инвариантной части учебного плана;</w:t>
      </w:r>
    </w:p>
    <w:p w:rsidR="008050C4" w:rsidRPr="008050C4" w:rsidRDefault="008050C4" w:rsidP="008050C4">
      <w:pPr>
        <w:numPr>
          <w:ilvl w:val="0"/>
          <w:numId w:val="24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программ вариативной части учебного плана;</w:t>
      </w:r>
    </w:p>
    <w:p w:rsidR="008050C4" w:rsidRPr="008050C4" w:rsidRDefault="008050C4" w:rsidP="008050C4">
      <w:pPr>
        <w:numPr>
          <w:ilvl w:val="0"/>
          <w:numId w:val="24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предъявлять требования к преподаванию, соответствующего программе развития целостной образовательной среды;</w:t>
      </w:r>
    </w:p>
    <w:p w:rsidR="008050C4" w:rsidRPr="008050C4" w:rsidRDefault="008050C4" w:rsidP="008050C4">
      <w:pPr>
        <w:numPr>
          <w:ilvl w:val="0"/>
          <w:numId w:val="24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качеством преподавания, методическим уровнем и повышением квалификации педагогов;</w:t>
      </w:r>
    </w:p>
    <w:p w:rsidR="008050C4" w:rsidRPr="008050C4" w:rsidRDefault="008050C4" w:rsidP="008050C4">
      <w:pPr>
        <w:numPr>
          <w:ilvl w:val="0"/>
          <w:numId w:val="24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преемственности в преподавании и обучении между I, II   ступенями обучения;</w:t>
      </w:r>
    </w:p>
    <w:p w:rsidR="008050C4" w:rsidRPr="008050C4" w:rsidRDefault="008050C4" w:rsidP="008050C4">
      <w:pPr>
        <w:numPr>
          <w:ilvl w:val="0"/>
          <w:numId w:val="24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санитарно – гигиенических требований к образовательному процессу;</w:t>
      </w:r>
    </w:p>
    <w:p w:rsidR="008050C4" w:rsidRPr="008050C4" w:rsidRDefault="008050C4" w:rsidP="008050C4">
      <w:pPr>
        <w:numPr>
          <w:ilvl w:val="0"/>
          <w:numId w:val="24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осуществлением взаимосвязи основного базового и дополнительного образования.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Главным итогом проведенного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контроля будет достижение всеми учащимися уровня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соответствующего его психофизическим возможностям, готовность учащихся к  освоению профессии.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процессом осуществляется по традиционным направлениям:</w:t>
      </w:r>
    </w:p>
    <w:p w:rsidR="008050C4" w:rsidRPr="008050C4" w:rsidRDefault="008050C4" w:rsidP="00805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12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proofErr w:type="gramStart"/>
      <w:r w:rsidRPr="008050C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Контроль за</w:t>
      </w:r>
      <w:proofErr w:type="gramEnd"/>
      <w:r w:rsidRPr="008050C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качеством преподавания.</w:t>
      </w:r>
    </w:p>
    <w:p w:rsidR="008050C4" w:rsidRPr="008050C4" w:rsidRDefault="008050C4" w:rsidP="008050C4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ыполнение учебных программ;</w:t>
      </w:r>
    </w:p>
    <w:p w:rsidR="008050C4" w:rsidRPr="008050C4" w:rsidRDefault="008050C4" w:rsidP="008050C4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эффективность урока;</w:t>
      </w:r>
    </w:p>
    <w:p w:rsidR="008050C4" w:rsidRPr="008050C4" w:rsidRDefault="008050C4" w:rsidP="008050C4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методический уровень учитель, рост профессионального мастерства;</w:t>
      </w:r>
    </w:p>
    <w:p w:rsidR="008050C4" w:rsidRPr="008050C4" w:rsidRDefault="008050C4" w:rsidP="008050C4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обеспеченность учебным и дидактическим материалом;</w:t>
      </w:r>
    </w:p>
    <w:p w:rsidR="008050C4" w:rsidRPr="008050C4" w:rsidRDefault="008050C4" w:rsidP="008050C4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индивидуальная работа с детьми;</w:t>
      </w:r>
    </w:p>
    <w:p w:rsidR="008050C4" w:rsidRPr="008050C4" w:rsidRDefault="008050C4" w:rsidP="008050C4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соответствие преподавания Программе развития школы;</w:t>
      </w:r>
    </w:p>
    <w:p w:rsidR="008050C4" w:rsidRPr="008050C4" w:rsidRDefault="008050C4" w:rsidP="008050C4">
      <w:pPr>
        <w:numPr>
          <w:ilvl w:val="0"/>
          <w:numId w:val="25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санитарно – гигиенических требований.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proofErr w:type="gramStart"/>
      <w:r w:rsidRPr="008050C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Контроль за</w:t>
      </w:r>
      <w:proofErr w:type="gramEnd"/>
      <w:r w:rsidRPr="008050C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качеством обучения.</w:t>
      </w:r>
    </w:p>
    <w:p w:rsidR="008050C4" w:rsidRPr="008050C4" w:rsidRDefault="008050C4" w:rsidP="008050C4">
      <w:pPr>
        <w:numPr>
          <w:ilvl w:val="0"/>
          <w:numId w:val="26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уровень знаний, умений и навыков учащихся;</w:t>
      </w:r>
    </w:p>
    <w:p w:rsidR="008050C4" w:rsidRPr="008050C4" w:rsidRDefault="008050C4" w:rsidP="008050C4">
      <w:pPr>
        <w:numPr>
          <w:ilvl w:val="0"/>
          <w:numId w:val="26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достижение государственных образовательных стандартов;</w:t>
      </w:r>
    </w:p>
    <w:p w:rsidR="008050C4" w:rsidRPr="008050C4" w:rsidRDefault="008050C4" w:rsidP="008050C4">
      <w:pPr>
        <w:numPr>
          <w:ilvl w:val="0"/>
          <w:numId w:val="26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навыки самостоятельного познания учащихся;</w:t>
      </w:r>
    </w:p>
    <w:p w:rsidR="008050C4" w:rsidRPr="008050C4" w:rsidRDefault="008050C4" w:rsidP="008050C4">
      <w:pPr>
        <w:numPr>
          <w:ilvl w:val="0"/>
          <w:numId w:val="26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готовность к освоению содержания образования по предметам</w:t>
      </w:r>
    </w:p>
    <w:p w:rsidR="008050C4" w:rsidRPr="008050C4" w:rsidRDefault="008050C4" w:rsidP="008050C4">
      <w:p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художественно – эстетического цикла.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proofErr w:type="gramStart"/>
      <w:r w:rsidRPr="008050C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Контроль за</w:t>
      </w:r>
      <w:proofErr w:type="gramEnd"/>
      <w:r w:rsidRPr="008050C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ведением школьной документации.</w:t>
      </w:r>
    </w:p>
    <w:p w:rsidR="008050C4" w:rsidRPr="008050C4" w:rsidRDefault="008050C4" w:rsidP="008050C4">
      <w:pPr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едение школьных журналов;</w:t>
      </w:r>
    </w:p>
    <w:p w:rsidR="008050C4" w:rsidRPr="008050C4" w:rsidRDefault="008050C4" w:rsidP="008050C4">
      <w:pPr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 ученических дневников;</w:t>
      </w:r>
    </w:p>
    <w:p w:rsidR="008050C4" w:rsidRPr="008050C4" w:rsidRDefault="008050C4" w:rsidP="008050C4">
      <w:pPr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 ученических тетрадей;</w:t>
      </w:r>
    </w:p>
    <w:p w:rsidR="008050C4" w:rsidRPr="008050C4" w:rsidRDefault="008050C4" w:rsidP="008050C4">
      <w:pPr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личных дел учащихся.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работы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контроля согласуется с приоритетными направлениями работы школы. Формирование плана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контроля производится на основе анализа данных диагностических срезов знаний, мониторинга образовательной деятельности школы. Ежегодный план </w:t>
      </w:r>
      <w:proofErr w:type="spellStart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контроля является самостоятельным локальным актом школы.</w:t>
      </w: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12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Модель выпускника школы </w:t>
      </w:r>
    </w:p>
    <w:p w:rsidR="008050C4" w:rsidRPr="008050C4" w:rsidRDefault="008050C4" w:rsidP="008050C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Выпускник начальной школы  - это ученик,  </w:t>
      </w:r>
    </w:p>
    <w:p w:rsidR="008050C4" w:rsidRPr="008050C4" w:rsidRDefault="008050C4" w:rsidP="008050C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освоил образовательную программу начальной школы;</w:t>
      </w:r>
    </w:p>
    <w:p w:rsidR="008050C4" w:rsidRPr="008050C4" w:rsidRDefault="008050C4" w:rsidP="008050C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которого есть потребность выполнять правила для учащихся; </w:t>
      </w:r>
    </w:p>
    <w:p w:rsidR="008050C4" w:rsidRPr="008050C4" w:rsidRDefault="008050C4" w:rsidP="008050C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которого  есть опыт участия в подготовке и проведении общественно полезных дел, </w:t>
      </w:r>
    </w:p>
    <w:p w:rsidR="008050C4" w:rsidRPr="008050C4" w:rsidRDefault="008050C4" w:rsidP="008050C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способен сопереживать, сочувствовать, проявлять внимание к другим людям, животным, природе;</w:t>
      </w:r>
    </w:p>
    <w:p w:rsidR="008050C4" w:rsidRPr="008050C4" w:rsidRDefault="008050C4" w:rsidP="008050C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  стать сильным, быстрым, ловким и закаленным.</w:t>
      </w:r>
    </w:p>
    <w:p w:rsidR="008050C4" w:rsidRPr="008050C4" w:rsidRDefault="008050C4" w:rsidP="008050C4">
      <w:pPr>
        <w:tabs>
          <w:tab w:val="left" w:pos="709"/>
          <w:tab w:val="num" w:pos="1134"/>
        </w:tabs>
        <w:spacing w:after="0" w:line="240" w:lineRule="auto"/>
        <w:rPr>
          <w:rFonts w:ascii="Times New Roman" w:eastAsiaTheme="minorEastAsia" w:hAnsi="Times New Roman" w:cs="Times New Roman"/>
          <w:sz w:val="10"/>
          <w:szCs w:val="24"/>
          <w:lang w:eastAsia="ru-RU"/>
        </w:rPr>
      </w:pPr>
    </w:p>
    <w:p w:rsidR="008050C4" w:rsidRPr="008050C4" w:rsidRDefault="008050C4" w:rsidP="008050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Воспитанник школы: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умениями и навыками;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овладение навыками общения и основами гигиены и здорового образа жизни,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психических процессов, 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восприятие и понимание таких ценностей, как «школа», «учитель» «товарищ»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соблюдение порядка и дисциплины в школе и общественных местах;</w:t>
      </w:r>
    </w:p>
    <w:p w:rsidR="008050C4" w:rsidRPr="008050C4" w:rsidRDefault="008050C4" w:rsidP="008050C4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Семьянин: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восприятие себя членом семьи;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психофизическое здоровье,</w:t>
      </w:r>
    </w:p>
    <w:p w:rsidR="008050C4" w:rsidRPr="008050C4" w:rsidRDefault="008050C4" w:rsidP="008050C4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Член сообщества: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овладение простейшими коммуникативными умениями и навыками: умение говорить, слушать, сопереживать, сочувствовать,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наличие потребности выполнять правила для уч-ся, умение и стремление различать хорошие и плохие поступки людей, правильно оценивать свои действия и поведение одноклассников.</w:t>
      </w:r>
    </w:p>
    <w:p w:rsidR="008050C4" w:rsidRPr="008050C4" w:rsidRDefault="008050C4" w:rsidP="008050C4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Гражданин: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проявление внимания и интереса к другим людям, окружающей природе, животному миру, </w:t>
      </w:r>
    </w:p>
    <w:p w:rsidR="008050C4" w:rsidRPr="008050C4" w:rsidRDefault="008050C4" w:rsidP="008050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- обретение опыта участия в подготовке и проведении общественно полезных дел, </w:t>
      </w:r>
    </w:p>
    <w:p w:rsidR="008050C4" w:rsidRPr="008050C4" w:rsidRDefault="008050C4" w:rsidP="008050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- активное участие в жизнедеятельности класса и школы. </w:t>
      </w:r>
    </w:p>
    <w:p w:rsidR="008050C4" w:rsidRPr="008050C4" w:rsidRDefault="008050C4" w:rsidP="008050C4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Индивидуальность:</w:t>
      </w:r>
    </w:p>
    <w:p w:rsidR="008050C4" w:rsidRPr="008050C4" w:rsidRDefault="008050C4" w:rsidP="008050C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нравственных и эстетических начал личности.  </w:t>
      </w:r>
    </w:p>
    <w:p w:rsidR="008050C4" w:rsidRPr="008050C4" w:rsidRDefault="008050C4" w:rsidP="008050C4">
      <w:pPr>
        <w:tabs>
          <w:tab w:val="left" w:pos="709"/>
          <w:tab w:val="num" w:pos="1134"/>
        </w:tabs>
        <w:spacing w:after="0" w:line="240" w:lineRule="auto"/>
        <w:rPr>
          <w:rFonts w:ascii="Times New Roman" w:eastAsiaTheme="minorEastAsia" w:hAnsi="Times New Roman" w:cs="Times New Roman"/>
          <w:sz w:val="8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основной школы</w:t>
      </w:r>
      <w:r w:rsidRPr="008050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это социально адаптированный человек, соблюдающий нормы общественного поведения, владеющий коммуникативными навыками. Это профессионально – определившаяся личность с развитыми творческими способностями; личность, умеющая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C4" w:rsidRPr="008050C4" w:rsidRDefault="008050C4" w:rsidP="008050C4">
      <w:pPr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Воспитанник школы: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уровень образовательных способностей, успеваемость;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участие в коллективных, творческих  делах школы;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</w:rPr>
        <w:t>внешностные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показатели поведения. 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психических процессов.</w:t>
      </w:r>
    </w:p>
    <w:p w:rsidR="008050C4" w:rsidRPr="008050C4" w:rsidRDefault="008050C4" w:rsidP="008050C4">
      <w:pPr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Семьянин: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социальный статус семьи;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психофизическое здоровье.</w:t>
      </w:r>
    </w:p>
    <w:p w:rsidR="008050C4" w:rsidRPr="008050C4" w:rsidRDefault="008050C4" w:rsidP="008050C4">
      <w:pPr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Член сообщества: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характер межличностных отношений в коллективе.</w:t>
      </w:r>
    </w:p>
    <w:p w:rsidR="008050C4" w:rsidRPr="008050C4" w:rsidRDefault="008050C4" w:rsidP="008050C4">
      <w:pPr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Гражданин: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правосознания;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0C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050C4">
        <w:rPr>
          <w:rFonts w:ascii="Times New Roman" w:eastAsia="Times New Roman" w:hAnsi="Times New Roman" w:cs="Times New Roman"/>
          <w:sz w:val="24"/>
          <w:szCs w:val="24"/>
        </w:rPr>
        <w:t xml:space="preserve"> человеческих качеств личности 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профессиональная ориентация;</w:t>
      </w:r>
    </w:p>
    <w:p w:rsidR="008050C4" w:rsidRPr="008050C4" w:rsidRDefault="008050C4" w:rsidP="008050C4">
      <w:pPr>
        <w:numPr>
          <w:ilvl w:val="0"/>
          <w:numId w:val="29"/>
        </w:numPr>
        <w:tabs>
          <w:tab w:val="left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участие в самоуправлении.</w:t>
      </w:r>
    </w:p>
    <w:p w:rsidR="008050C4" w:rsidRPr="008050C4" w:rsidRDefault="008050C4" w:rsidP="008050C4">
      <w:pPr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C4">
        <w:rPr>
          <w:rFonts w:ascii="Times New Roman" w:eastAsia="Times New Roman" w:hAnsi="Times New Roman" w:cs="Times New Roman"/>
          <w:sz w:val="24"/>
          <w:szCs w:val="24"/>
        </w:rPr>
        <w:t>Индивидуальность:</w:t>
      </w:r>
    </w:p>
    <w:p w:rsidR="008050C4" w:rsidRPr="008050C4" w:rsidRDefault="008050C4" w:rsidP="008050C4">
      <w:pPr>
        <w:numPr>
          <w:ilvl w:val="0"/>
          <w:numId w:val="31"/>
        </w:numPr>
        <w:tabs>
          <w:tab w:val="left" w:pos="709"/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и особенности личности;</w:t>
      </w:r>
    </w:p>
    <w:p w:rsidR="008050C4" w:rsidRPr="008050C4" w:rsidRDefault="008050C4" w:rsidP="008050C4">
      <w:pPr>
        <w:numPr>
          <w:ilvl w:val="0"/>
          <w:numId w:val="31"/>
        </w:numPr>
        <w:tabs>
          <w:tab w:val="left" w:pos="709"/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позиция;</w:t>
      </w:r>
    </w:p>
    <w:p w:rsidR="008050C4" w:rsidRPr="008050C4" w:rsidRDefault="008050C4" w:rsidP="008050C4">
      <w:pPr>
        <w:numPr>
          <w:ilvl w:val="0"/>
          <w:numId w:val="31"/>
        </w:numPr>
        <w:tabs>
          <w:tab w:val="left" w:pos="709"/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интегрироваться в различные социальные сферы.</w:t>
      </w:r>
    </w:p>
    <w:p w:rsidR="008050C4" w:rsidRPr="008050C4" w:rsidRDefault="008050C4" w:rsidP="008050C4">
      <w:pPr>
        <w:tabs>
          <w:tab w:val="left" w:pos="709"/>
          <w:tab w:val="num" w:pos="113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47" w:line="271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Раздел VI. Нормативно-правовое обеспечение адаптированной образовательной программы. </w:t>
      </w: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050C4" w:rsidRPr="008050C4" w:rsidRDefault="008050C4" w:rsidP="008050C4">
      <w:pPr>
        <w:spacing w:after="200" w:line="276" w:lineRule="auto"/>
        <w:ind w:left="423" w:right="1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Образовательная деятельность школы регулируется нормативно-правовыми актами федерального, регионального, муниципального уровня и локальными актами, разработанными школой в рамках своей компетентности.  </w:t>
      </w:r>
    </w:p>
    <w:p w:rsidR="008050C4" w:rsidRPr="008050C4" w:rsidRDefault="008050C4" w:rsidP="008050C4">
      <w:pPr>
        <w:spacing w:after="25" w:line="276" w:lineRule="auto"/>
        <w:ind w:left="423" w:right="1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Нормативно-правовая база способствует обеспечению образовательного уровня подготовки обучающихся в соответствии с требованием государственного стандарта с учетом психофизических параметров личности детей с ограниченными возможностями здоровья </w:t>
      </w: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50C4" w:rsidRPr="008050C4" w:rsidRDefault="008050C4" w:rsidP="008050C4">
      <w:pPr>
        <w:spacing w:after="200" w:line="276" w:lineRule="auto"/>
        <w:rPr>
          <w:rFonts w:eastAsiaTheme="minorEastAsia"/>
          <w:lang w:eastAsia="ru-RU"/>
        </w:rPr>
      </w:pPr>
    </w:p>
    <w:p w:rsidR="008050C4" w:rsidRPr="008050C4" w:rsidRDefault="008050C4" w:rsidP="008050C4">
      <w:pPr>
        <w:spacing w:after="200" w:line="276" w:lineRule="auto"/>
        <w:rPr>
          <w:rFonts w:eastAsiaTheme="minorEastAsia"/>
          <w:lang w:eastAsia="ru-RU"/>
        </w:rPr>
      </w:pPr>
    </w:p>
    <w:p w:rsidR="008C443D" w:rsidRDefault="008C443D"/>
    <w:sectPr w:rsidR="008C443D" w:rsidSect="00D875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B9" w:rsidRDefault="008973B9" w:rsidP="00E1625F">
      <w:pPr>
        <w:spacing w:after="0" w:line="240" w:lineRule="auto"/>
      </w:pPr>
      <w:r>
        <w:separator/>
      </w:r>
    </w:p>
  </w:endnote>
  <w:endnote w:type="continuationSeparator" w:id="0">
    <w:p w:rsidR="008973B9" w:rsidRDefault="008973B9" w:rsidP="00E1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B9" w:rsidRDefault="008973B9" w:rsidP="00D8758B">
    <w:pPr>
      <w:pStyle w:val="a9"/>
      <w:framePr w:wrap="around" w:vAnchor="text" w:hAnchor="margin" w:xAlign="right" w:y="1"/>
      <w:rPr>
        <w:rStyle w:val="aff"/>
        <w:rFonts w:eastAsia="Candara"/>
      </w:rPr>
    </w:pPr>
    <w:r>
      <w:rPr>
        <w:rStyle w:val="aff"/>
        <w:rFonts w:eastAsia="Candara"/>
      </w:rPr>
      <w:fldChar w:fldCharType="begin"/>
    </w:r>
    <w:r>
      <w:rPr>
        <w:rStyle w:val="aff"/>
        <w:rFonts w:eastAsia="Candara"/>
      </w:rPr>
      <w:instrText xml:space="preserve">PAGE  </w:instrText>
    </w:r>
    <w:r>
      <w:rPr>
        <w:rStyle w:val="aff"/>
        <w:rFonts w:eastAsia="Candara"/>
      </w:rPr>
      <w:fldChar w:fldCharType="end"/>
    </w:r>
  </w:p>
  <w:p w:rsidR="008973B9" w:rsidRDefault="008973B9" w:rsidP="00D8758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262121"/>
      <w:docPartObj>
        <w:docPartGallery w:val="Page Numbers (Bottom of Page)"/>
        <w:docPartUnique/>
      </w:docPartObj>
    </w:sdtPr>
    <w:sdtContent>
      <w:p w:rsidR="008973B9" w:rsidRDefault="008973B9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7B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73B9" w:rsidRDefault="008973B9" w:rsidP="00D8758B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B9" w:rsidRDefault="008973B9" w:rsidP="00E1625F">
      <w:pPr>
        <w:spacing w:after="0" w:line="240" w:lineRule="auto"/>
      </w:pPr>
      <w:r>
        <w:separator/>
      </w:r>
    </w:p>
  </w:footnote>
  <w:footnote w:type="continuationSeparator" w:id="0">
    <w:p w:rsidR="008973B9" w:rsidRDefault="008973B9" w:rsidP="00E1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CF9"/>
    <w:multiLevelType w:val="hybridMultilevel"/>
    <w:tmpl w:val="3D4E5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9794C"/>
    <w:multiLevelType w:val="multilevel"/>
    <w:tmpl w:val="40DA6B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AC6816"/>
    <w:multiLevelType w:val="hybridMultilevel"/>
    <w:tmpl w:val="C0D64C18"/>
    <w:lvl w:ilvl="0" w:tplc="DA9A043A">
      <w:start w:val="5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3336D"/>
    <w:multiLevelType w:val="multilevel"/>
    <w:tmpl w:val="23BEB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60BD7"/>
    <w:multiLevelType w:val="hybridMultilevel"/>
    <w:tmpl w:val="DD20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F1807"/>
    <w:multiLevelType w:val="hybridMultilevel"/>
    <w:tmpl w:val="11FEBC0C"/>
    <w:lvl w:ilvl="0" w:tplc="C3BA4D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EE8D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60F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ACF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8409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D888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E27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ADB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F40D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700B7F"/>
    <w:multiLevelType w:val="hybridMultilevel"/>
    <w:tmpl w:val="F8568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33EC3"/>
    <w:multiLevelType w:val="hybridMultilevel"/>
    <w:tmpl w:val="EA207BA8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04B4118"/>
    <w:multiLevelType w:val="hybridMultilevel"/>
    <w:tmpl w:val="EFDA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E61C17"/>
    <w:multiLevelType w:val="hybridMultilevel"/>
    <w:tmpl w:val="C7967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A3542"/>
    <w:multiLevelType w:val="hybridMultilevel"/>
    <w:tmpl w:val="C6F2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22FB1"/>
    <w:multiLevelType w:val="hybridMultilevel"/>
    <w:tmpl w:val="AA36646A"/>
    <w:lvl w:ilvl="0" w:tplc="AEB8674E">
      <w:start w:val="1"/>
      <w:numFmt w:val="bullet"/>
      <w:lvlText w:val="–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2DF94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2BAA6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675BA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B091E8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E00F02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C2EA02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2CB1BC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42348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AB64AA"/>
    <w:multiLevelType w:val="hybridMultilevel"/>
    <w:tmpl w:val="29CA8348"/>
    <w:lvl w:ilvl="0" w:tplc="EFB81BA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94F68E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0DBA8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8608A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E8F552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27D30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482F6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4215E6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B0E44E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94F29B8"/>
    <w:multiLevelType w:val="hybridMultilevel"/>
    <w:tmpl w:val="7B1A274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7A4A18"/>
    <w:multiLevelType w:val="hybridMultilevel"/>
    <w:tmpl w:val="7CA41E16"/>
    <w:lvl w:ilvl="0" w:tplc="9C001F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81320">
      <w:start w:val="1"/>
      <w:numFmt w:val="lowerLetter"/>
      <w:lvlText w:val="%2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8FF5C">
      <w:start w:val="1"/>
      <w:numFmt w:val="lowerRoman"/>
      <w:lvlText w:val="%3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F44DEA">
      <w:start w:val="1"/>
      <w:numFmt w:val="decimal"/>
      <w:lvlRestart w:val="0"/>
      <w:lvlText w:val="%4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B40100">
      <w:start w:val="1"/>
      <w:numFmt w:val="lowerLetter"/>
      <w:lvlText w:val="%5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38FF94">
      <w:start w:val="1"/>
      <w:numFmt w:val="lowerRoman"/>
      <w:lvlText w:val="%6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E8898">
      <w:start w:val="1"/>
      <w:numFmt w:val="decimal"/>
      <w:lvlText w:val="%7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02316A">
      <w:start w:val="1"/>
      <w:numFmt w:val="lowerLetter"/>
      <w:lvlText w:val="%8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20B9B6">
      <w:start w:val="1"/>
      <w:numFmt w:val="lowerRoman"/>
      <w:lvlText w:val="%9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BAC5091"/>
    <w:multiLevelType w:val="multilevel"/>
    <w:tmpl w:val="41747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AF11B3"/>
    <w:multiLevelType w:val="hybridMultilevel"/>
    <w:tmpl w:val="8B1E6D9E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1AC09C1"/>
    <w:multiLevelType w:val="hybridMultilevel"/>
    <w:tmpl w:val="A1D4CD6A"/>
    <w:lvl w:ilvl="0" w:tplc="A41AFC0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3BD4F54"/>
    <w:multiLevelType w:val="multilevel"/>
    <w:tmpl w:val="A380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5A2CCD"/>
    <w:multiLevelType w:val="hybridMultilevel"/>
    <w:tmpl w:val="03FAD972"/>
    <w:lvl w:ilvl="0" w:tplc="E4E0E0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EA87E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D6B1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8A2F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92C49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66ED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6806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004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25CC4743"/>
    <w:multiLevelType w:val="multilevel"/>
    <w:tmpl w:val="540A9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5C1E62"/>
    <w:multiLevelType w:val="hybridMultilevel"/>
    <w:tmpl w:val="2996D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B06920"/>
    <w:multiLevelType w:val="hybridMultilevel"/>
    <w:tmpl w:val="9CEC9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F650B2"/>
    <w:multiLevelType w:val="hybridMultilevel"/>
    <w:tmpl w:val="4FF01034"/>
    <w:lvl w:ilvl="0" w:tplc="6380C0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30240D30"/>
    <w:multiLevelType w:val="hybridMultilevel"/>
    <w:tmpl w:val="1D00D470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DF7B22"/>
    <w:multiLevelType w:val="multilevel"/>
    <w:tmpl w:val="CD107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u w:val="single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single"/>
      </w:rPr>
    </w:lvl>
  </w:abstractNum>
  <w:abstractNum w:abstractNumId="26">
    <w:nsid w:val="34F13705"/>
    <w:multiLevelType w:val="multilevel"/>
    <w:tmpl w:val="E2F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861EE4"/>
    <w:multiLevelType w:val="hybridMultilevel"/>
    <w:tmpl w:val="80E0A58A"/>
    <w:lvl w:ilvl="0" w:tplc="3B883C7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A21BE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1058C6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838E2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A3644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EF1A0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2CE04E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4AF786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C4449E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6424AEE"/>
    <w:multiLevelType w:val="hybridMultilevel"/>
    <w:tmpl w:val="A9E6611A"/>
    <w:lvl w:ilvl="0" w:tplc="97808104">
      <w:start w:val="1"/>
      <w:numFmt w:val="bullet"/>
      <w:lvlText w:val="–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CC3B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E500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E2173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AE237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18BD6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ED5F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27E3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40532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7E20AD7"/>
    <w:multiLevelType w:val="multilevel"/>
    <w:tmpl w:val="20E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0C3505"/>
    <w:multiLevelType w:val="hybridMultilevel"/>
    <w:tmpl w:val="83CCBF9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3156AA"/>
    <w:multiLevelType w:val="hybridMultilevel"/>
    <w:tmpl w:val="0456D2B4"/>
    <w:lvl w:ilvl="0" w:tplc="E984FF9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AC616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6E87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94939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78E91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070A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76690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C2BD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3A040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ABC014C"/>
    <w:multiLevelType w:val="hybridMultilevel"/>
    <w:tmpl w:val="7D5498EA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D70DB9"/>
    <w:multiLevelType w:val="multilevel"/>
    <w:tmpl w:val="230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322662"/>
    <w:multiLevelType w:val="hybridMultilevel"/>
    <w:tmpl w:val="182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0A4719"/>
    <w:multiLevelType w:val="multilevel"/>
    <w:tmpl w:val="BA1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E9E717D"/>
    <w:multiLevelType w:val="multilevel"/>
    <w:tmpl w:val="16D06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126663"/>
    <w:multiLevelType w:val="multilevel"/>
    <w:tmpl w:val="4E4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5DC4AE3"/>
    <w:multiLevelType w:val="multilevel"/>
    <w:tmpl w:val="3B64E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68E08FD"/>
    <w:multiLevelType w:val="hybridMultilevel"/>
    <w:tmpl w:val="FCE6B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7BF1BD5"/>
    <w:multiLevelType w:val="multilevel"/>
    <w:tmpl w:val="D80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E031A8"/>
    <w:multiLevelType w:val="multilevel"/>
    <w:tmpl w:val="7EB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898411A"/>
    <w:multiLevelType w:val="hybridMultilevel"/>
    <w:tmpl w:val="88521428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8B50C98"/>
    <w:multiLevelType w:val="hybridMultilevel"/>
    <w:tmpl w:val="B4CA2E14"/>
    <w:lvl w:ilvl="0" w:tplc="DA9A043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3E3E81"/>
    <w:multiLevelType w:val="hybridMultilevel"/>
    <w:tmpl w:val="1B109C4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BB47E47"/>
    <w:multiLevelType w:val="multilevel"/>
    <w:tmpl w:val="679AF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CE35E5A"/>
    <w:multiLevelType w:val="hybridMultilevel"/>
    <w:tmpl w:val="4D788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ECF2D9D"/>
    <w:multiLevelType w:val="hybridMultilevel"/>
    <w:tmpl w:val="10F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EE2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EA87E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D6B1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8A2F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92C49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66ED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6806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004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8">
    <w:nsid w:val="508D7CFD"/>
    <w:multiLevelType w:val="multilevel"/>
    <w:tmpl w:val="8E26E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8E34853"/>
    <w:multiLevelType w:val="hybridMultilevel"/>
    <w:tmpl w:val="D9343D18"/>
    <w:lvl w:ilvl="0" w:tplc="E4E0E0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EA87E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D6B1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8A2F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92C49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66ED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6806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004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0">
    <w:nsid w:val="59B13765"/>
    <w:multiLevelType w:val="hybridMultilevel"/>
    <w:tmpl w:val="A522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B66A2C"/>
    <w:multiLevelType w:val="multilevel"/>
    <w:tmpl w:val="F2A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0C1EF0"/>
    <w:multiLevelType w:val="multilevel"/>
    <w:tmpl w:val="2B3E5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BF476C8"/>
    <w:multiLevelType w:val="hybridMultilevel"/>
    <w:tmpl w:val="F266C880"/>
    <w:lvl w:ilvl="0" w:tplc="504014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060AE5"/>
    <w:multiLevelType w:val="singleLevel"/>
    <w:tmpl w:val="6EBA662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5">
    <w:nsid w:val="5CCA0A45"/>
    <w:multiLevelType w:val="hybridMultilevel"/>
    <w:tmpl w:val="64C68F64"/>
    <w:lvl w:ilvl="0" w:tplc="848C74A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89F6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5A4FA4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43184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84854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CACC8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D48862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658AE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0009E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CD2350E"/>
    <w:multiLevelType w:val="hybridMultilevel"/>
    <w:tmpl w:val="43ACAEE2"/>
    <w:lvl w:ilvl="0" w:tplc="B346F5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CC4D2">
      <w:start w:val="1"/>
      <w:numFmt w:val="lowerLetter"/>
      <w:lvlText w:val="%2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8CC58">
      <w:start w:val="1"/>
      <w:numFmt w:val="lowerRoman"/>
      <w:lvlText w:val="%3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4008E">
      <w:start w:val="1"/>
      <w:numFmt w:val="decimal"/>
      <w:lvlRestart w:val="0"/>
      <w:lvlText w:val="%4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7883B2">
      <w:start w:val="1"/>
      <w:numFmt w:val="lowerLetter"/>
      <w:lvlText w:val="%5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49D9A">
      <w:start w:val="1"/>
      <w:numFmt w:val="lowerRoman"/>
      <w:lvlText w:val="%6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5ECF22">
      <w:start w:val="1"/>
      <w:numFmt w:val="decimal"/>
      <w:lvlText w:val="%7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EBEE6">
      <w:start w:val="1"/>
      <w:numFmt w:val="lowerLetter"/>
      <w:lvlText w:val="%8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B40ADE">
      <w:start w:val="1"/>
      <w:numFmt w:val="lowerRoman"/>
      <w:lvlText w:val="%9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1111EC4"/>
    <w:multiLevelType w:val="hybridMultilevel"/>
    <w:tmpl w:val="DB2CCFF0"/>
    <w:lvl w:ilvl="0" w:tplc="B34E319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E7B88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27CC8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C1F20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06FD0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0CDB2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89DF8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365E6C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20C64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1BC3A6A"/>
    <w:multiLevelType w:val="hybridMultilevel"/>
    <w:tmpl w:val="7ABE34F2"/>
    <w:lvl w:ilvl="0" w:tplc="958EFB9E">
      <w:start w:val="1"/>
      <w:numFmt w:val="bullet"/>
      <w:lvlText w:val="–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A6E6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A0D0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0B38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7A6FA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8A8B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20C4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4629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22AE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1E31899"/>
    <w:multiLevelType w:val="hybridMultilevel"/>
    <w:tmpl w:val="2730A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245299E"/>
    <w:multiLevelType w:val="hybridMultilevel"/>
    <w:tmpl w:val="9FA61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2C44EFD"/>
    <w:multiLevelType w:val="hybridMultilevel"/>
    <w:tmpl w:val="CF9C3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38A7BF2"/>
    <w:multiLevelType w:val="hybridMultilevel"/>
    <w:tmpl w:val="A4C0E8A8"/>
    <w:lvl w:ilvl="0" w:tplc="F890674C">
      <w:start w:val="1"/>
      <w:numFmt w:val="bullet"/>
      <w:lvlText w:val="–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9E056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1E1AB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2644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056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54F12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8494E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25E5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58B6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64666A41"/>
    <w:multiLevelType w:val="hybridMultilevel"/>
    <w:tmpl w:val="29B45140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4">
    <w:nsid w:val="65BF1D9A"/>
    <w:multiLevelType w:val="multilevel"/>
    <w:tmpl w:val="A380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7B14D36"/>
    <w:multiLevelType w:val="multilevel"/>
    <w:tmpl w:val="978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7F32767"/>
    <w:multiLevelType w:val="hybridMultilevel"/>
    <w:tmpl w:val="2A324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8420199"/>
    <w:multiLevelType w:val="hybridMultilevel"/>
    <w:tmpl w:val="E4067528"/>
    <w:lvl w:ilvl="0" w:tplc="F4807CDE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8C0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20D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888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89D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6F3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A81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A8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2F9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9327239"/>
    <w:multiLevelType w:val="hybridMultilevel"/>
    <w:tmpl w:val="86482334"/>
    <w:lvl w:ilvl="0" w:tplc="DD9400C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C2B3A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18AFD6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EB786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686E02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06ECE6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471F2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C6DFA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2401D6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AD533FF"/>
    <w:multiLevelType w:val="hybridMultilevel"/>
    <w:tmpl w:val="6248EC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0">
    <w:nsid w:val="6E200B0E"/>
    <w:multiLevelType w:val="multilevel"/>
    <w:tmpl w:val="89F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EDF3737"/>
    <w:multiLevelType w:val="hybridMultilevel"/>
    <w:tmpl w:val="D9006C28"/>
    <w:lvl w:ilvl="0" w:tplc="AD9CAF3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4AE82">
      <w:start w:val="1"/>
      <w:numFmt w:val="bullet"/>
      <w:lvlText w:val="o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26666">
      <w:start w:val="1"/>
      <w:numFmt w:val="bullet"/>
      <w:lvlText w:val="▪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A5DBC">
      <w:start w:val="1"/>
      <w:numFmt w:val="bullet"/>
      <w:lvlText w:val="•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0B992">
      <w:start w:val="1"/>
      <w:numFmt w:val="bullet"/>
      <w:lvlText w:val="o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E82178">
      <w:start w:val="1"/>
      <w:numFmt w:val="bullet"/>
      <w:lvlText w:val="▪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4A234C">
      <w:start w:val="1"/>
      <w:numFmt w:val="bullet"/>
      <w:lvlText w:val="•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C61A4E">
      <w:start w:val="1"/>
      <w:numFmt w:val="bullet"/>
      <w:lvlText w:val="o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80DB32">
      <w:start w:val="1"/>
      <w:numFmt w:val="bullet"/>
      <w:lvlText w:val="▪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F8625A2"/>
    <w:multiLevelType w:val="multilevel"/>
    <w:tmpl w:val="FAB21B42"/>
    <w:lvl w:ilvl="0">
      <w:start w:val="2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3">
    <w:nsid w:val="73426F8B"/>
    <w:multiLevelType w:val="multilevel"/>
    <w:tmpl w:val="71D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3F72D53"/>
    <w:multiLevelType w:val="hybridMultilevel"/>
    <w:tmpl w:val="27C8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E64885"/>
    <w:multiLevelType w:val="multilevel"/>
    <w:tmpl w:val="B46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6323AB4"/>
    <w:multiLevelType w:val="multilevel"/>
    <w:tmpl w:val="792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6C9596E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>
    <w:nsid w:val="770012C5"/>
    <w:multiLevelType w:val="multilevel"/>
    <w:tmpl w:val="A1D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7832C6C"/>
    <w:multiLevelType w:val="hybridMultilevel"/>
    <w:tmpl w:val="D82251EE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9423326"/>
    <w:multiLevelType w:val="hybridMultilevel"/>
    <w:tmpl w:val="09D6B6D6"/>
    <w:lvl w:ilvl="0" w:tplc="BF5EFBE4">
      <w:start w:val="1"/>
      <w:numFmt w:val="bullet"/>
      <w:lvlText w:val="–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CE27B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761F7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3425D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D809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28ECF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24D12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022F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2534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E137299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2">
    <w:nsid w:val="7E5975F6"/>
    <w:multiLevelType w:val="hybridMultilevel"/>
    <w:tmpl w:val="AC0A7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</w:num>
  <w:num w:numId="12">
    <w:abstractNumId w:val="51"/>
  </w:num>
  <w:num w:numId="13">
    <w:abstractNumId w:val="41"/>
  </w:num>
  <w:num w:numId="14">
    <w:abstractNumId w:val="78"/>
  </w:num>
  <w:num w:numId="15">
    <w:abstractNumId w:val="10"/>
  </w:num>
  <w:num w:numId="16">
    <w:abstractNumId w:val="39"/>
  </w:num>
  <w:num w:numId="17">
    <w:abstractNumId w:val="35"/>
  </w:num>
  <w:num w:numId="18">
    <w:abstractNumId w:val="75"/>
  </w:num>
  <w:num w:numId="19">
    <w:abstractNumId w:val="74"/>
  </w:num>
  <w:num w:numId="20">
    <w:abstractNumId w:val="76"/>
  </w:num>
  <w:num w:numId="21">
    <w:abstractNumId w:val="4"/>
  </w:num>
  <w:num w:numId="22">
    <w:abstractNumId w:val="50"/>
  </w:num>
  <w:num w:numId="23">
    <w:abstractNumId w:val="26"/>
  </w:num>
  <w:num w:numId="24">
    <w:abstractNumId w:val="37"/>
  </w:num>
  <w:num w:numId="25">
    <w:abstractNumId w:val="40"/>
  </w:num>
  <w:num w:numId="26">
    <w:abstractNumId w:val="65"/>
  </w:num>
  <w:num w:numId="27">
    <w:abstractNumId w:val="33"/>
  </w:num>
  <w:num w:numId="28">
    <w:abstractNumId w:val="43"/>
  </w:num>
  <w:num w:numId="29">
    <w:abstractNumId w:val="72"/>
  </w:num>
  <w:num w:numId="3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</w:num>
  <w:num w:numId="34">
    <w:abstractNumId w:val="18"/>
  </w:num>
  <w:num w:numId="35">
    <w:abstractNumId w:val="29"/>
  </w:num>
  <w:num w:numId="36">
    <w:abstractNumId w:val="31"/>
  </w:num>
  <w:num w:numId="37">
    <w:abstractNumId w:val="67"/>
  </w:num>
  <w:num w:numId="38">
    <w:abstractNumId w:val="48"/>
  </w:num>
  <w:num w:numId="39">
    <w:abstractNumId w:val="70"/>
  </w:num>
  <w:num w:numId="40">
    <w:abstractNumId w:val="3"/>
  </w:num>
  <w:num w:numId="41">
    <w:abstractNumId w:val="15"/>
  </w:num>
  <w:num w:numId="42">
    <w:abstractNumId w:val="52"/>
  </w:num>
  <w:num w:numId="43">
    <w:abstractNumId w:val="20"/>
  </w:num>
  <w:num w:numId="44">
    <w:abstractNumId w:val="45"/>
  </w:num>
  <w:num w:numId="45">
    <w:abstractNumId w:val="38"/>
  </w:num>
  <w:num w:numId="46">
    <w:abstractNumId w:val="36"/>
  </w:num>
  <w:num w:numId="47">
    <w:abstractNumId w:val="25"/>
  </w:num>
  <w:num w:numId="48">
    <w:abstractNumId w:val="47"/>
  </w:num>
  <w:num w:numId="49">
    <w:abstractNumId w:val="19"/>
  </w:num>
  <w:num w:numId="50">
    <w:abstractNumId w:val="49"/>
  </w:num>
  <w:num w:numId="51">
    <w:abstractNumId w:val="71"/>
  </w:num>
  <w:num w:numId="52">
    <w:abstractNumId w:val="56"/>
  </w:num>
  <w:num w:numId="53">
    <w:abstractNumId w:val="14"/>
  </w:num>
  <w:num w:numId="54">
    <w:abstractNumId w:val="80"/>
  </w:num>
  <w:num w:numId="55">
    <w:abstractNumId w:val="28"/>
  </w:num>
  <w:num w:numId="56">
    <w:abstractNumId w:val="11"/>
  </w:num>
  <w:num w:numId="57">
    <w:abstractNumId w:val="62"/>
  </w:num>
  <w:num w:numId="58">
    <w:abstractNumId w:val="58"/>
  </w:num>
  <w:num w:numId="59">
    <w:abstractNumId w:val="27"/>
  </w:num>
  <w:num w:numId="60">
    <w:abstractNumId w:val="57"/>
  </w:num>
  <w:num w:numId="61">
    <w:abstractNumId w:val="68"/>
  </w:num>
  <w:num w:numId="62">
    <w:abstractNumId w:val="55"/>
  </w:num>
  <w:num w:numId="63">
    <w:abstractNumId w:val="12"/>
  </w:num>
  <w:num w:numId="64">
    <w:abstractNumId w:val="42"/>
  </w:num>
  <w:num w:numId="65">
    <w:abstractNumId w:val="32"/>
  </w:num>
  <w:num w:numId="66">
    <w:abstractNumId w:val="16"/>
  </w:num>
  <w:num w:numId="67">
    <w:abstractNumId w:val="7"/>
  </w:num>
  <w:num w:numId="68">
    <w:abstractNumId w:val="17"/>
  </w:num>
  <w:num w:numId="69">
    <w:abstractNumId w:val="79"/>
  </w:num>
  <w:num w:numId="70">
    <w:abstractNumId w:val="53"/>
  </w:num>
  <w:num w:numId="71">
    <w:abstractNumId w:val="63"/>
  </w:num>
  <w:num w:numId="72">
    <w:abstractNumId w:val="30"/>
  </w:num>
  <w:num w:numId="73">
    <w:abstractNumId w:val="13"/>
  </w:num>
  <w:num w:numId="74">
    <w:abstractNumId w:val="44"/>
  </w:num>
  <w:num w:numId="75">
    <w:abstractNumId w:val="24"/>
  </w:num>
  <w:num w:numId="76">
    <w:abstractNumId w:val="54"/>
  </w:num>
  <w:num w:numId="77">
    <w:abstractNumId w:val="5"/>
  </w:num>
  <w:num w:numId="78">
    <w:abstractNumId w:val="34"/>
  </w:num>
  <w:num w:numId="79">
    <w:abstractNumId w:val="69"/>
  </w:num>
  <w:num w:numId="80">
    <w:abstractNumId w:val="8"/>
  </w:num>
  <w:num w:numId="81">
    <w:abstractNumId w:val="1"/>
  </w:num>
  <w:num w:numId="82">
    <w:abstractNumId w:val="23"/>
  </w:num>
  <w:num w:numId="8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9CF"/>
    <w:rsid w:val="000E09E3"/>
    <w:rsid w:val="00206FD6"/>
    <w:rsid w:val="002B493C"/>
    <w:rsid w:val="0033445A"/>
    <w:rsid w:val="0041305D"/>
    <w:rsid w:val="00514E47"/>
    <w:rsid w:val="00534CEE"/>
    <w:rsid w:val="005A6C10"/>
    <w:rsid w:val="00637ECC"/>
    <w:rsid w:val="00655CE2"/>
    <w:rsid w:val="006A7BD4"/>
    <w:rsid w:val="007879CF"/>
    <w:rsid w:val="007A0483"/>
    <w:rsid w:val="008050C4"/>
    <w:rsid w:val="00806B2F"/>
    <w:rsid w:val="008973B9"/>
    <w:rsid w:val="008C443D"/>
    <w:rsid w:val="00922B1E"/>
    <w:rsid w:val="0095243E"/>
    <w:rsid w:val="00966C84"/>
    <w:rsid w:val="00C6096B"/>
    <w:rsid w:val="00D8758B"/>
    <w:rsid w:val="00E1625F"/>
    <w:rsid w:val="00E91876"/>
    <w:rsid w:val="00F166F6"/>
    <w:rsid w:val="00FB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5F"/>
  </w:style>
  <w:style w:type="paragraph" w:styleId="1">
    <w:name w:val="heading 1"/>
    <w:basedOn w:val="a"/>
    <w:next w:val="a"/>
    <w:link w:val="10"/>
    <w:uiPriority w:val="99"/>
    <w:qFormat/>
    <w:rsid w:val="008050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0C4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0C4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0C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0C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050C4"/>
    <w:rPr>
      <w:rFonts w:ascii="Cambria" w:eastAsia="Times New Roman" w:hAnsi="Cambria" w:cs="Cambria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8050C4"/>
  </w:style>
  <w:style w:type="paragraph" w:styleId="a3">
    <w:name w:val="Normal (Web)"/>
    <w:basedOn w:val="a"/>
    <w:uiPriority w:val="99"/>
    <w:unhideWhenUsed/>
    <w:rsid w:val="008050C4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Текст сноски Знак"/>
    <w:basedOn w:val="a0"/>
    <w:link w:val="a5"/>
    <w:uiPriority w:val="99"/>
    <w:semiHidden/>
    <w:rsid w:val="008050C4"/>
    <w:rPr>
      <w:rFonts w:ascii="Calibri" w:eastAsia="Times New Roman" w:hAnsi="Calibri" w:cs="Calibri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8050C4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8050C4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8050C4"/>
    <w:rPr>
      <w:rFonts w:ascii="Calibri" w:eastAsia="Times New Roman" w:hAnsi="Calibri" w:cs="Calibri"/>
    </w:rPr>
  </w:style>
  <w:style w:type="paragraph" w:styleId="a7">
    <w:name w:val="header"/>
    <w:basedOn w:val="a"/>
    <w:link w:val="a6"/>
    <w:uiPriority w:val="99"/>
    <w:unhideWhenUsed/>
    <w:rsid w:val="008050C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13">
    <w:name w:val="Верхний колонтитул Знак1"/>
    <w:basedOn w:val="a0"/>
    <w:uiPriority w:val="99"/>
    <w:semiHidden/>
    <w:rsid w:val="008050C4"/>
  </w:style>
  <w:style w:type="character" w:customStyle="1" w:styleId="a8">
    <w:name w:val="Нижний колонтитул Знак"/>
    <w:basedOn w:val="a0"/>
    <w:link w:val="a9"/>
    <w:uiPriority w:val="99"/>
    <w:rsid w:val="008050C4"/>
    <w:rPr>
      <w:rFonts w:ascii="Calibri" w:eastAsia="Times New Roman" w:hAnsi="Calibri" w:cs="Calibri"/>
    </w:rPr>
  </w:style>
  <w:style w:type="paragraph" w:styleId="a9">
    <w:name w:val="footer"/>
    <w:basedOn w:val="a"/>
    <w:link w:val="a8"/>
    <w:uiPriority w:val="99"/>
    <w:unhideWhenUsed/>
    <w:rsid w:val="008050C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8050C4"/>
  </w:style>
  <w:style w:type="paragraph" w:styleId="aa">
    <w:name w:val="Title"/>
    <w:aliases w:val="Знак5"/>
    <w:basedOn w:val="a"/>
    <w:next w:val="a"/>
    <w:link w:val="ab"/>
    <w:qFormat/>
    <w:rsid w:val="008050C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aliases w:val="Знак5 Знак"/>
    <w:basedOn w:val="a0"/>
    <w:link w:val="aa"/>
    <w:rsid w:val="008050C4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8050C4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8050C4"/>
    <w:rPr>
      <w:rFonts w:ascii="Calibri" w:eastAsia="Times New Roman" w:hAnsi="Calibri" w:cs="Calibri"/>
    </w:rPr>
  </w:style>
  <w:style w:type="paragraph" w:styleId="ae">
    <w:name w:val="Body Text Indent"/>
    <w:basedOn w:val="a"/>
    <w:link w:val="af"/>
    <w:uiPriority w:val="99"/>
    <w:unhideWhenUsed/>
    <w:rsid w:val="008050C4"/>
    <w:pPr>
      <w:spacing w:after="120" w:line="276" w:lineRule="auto"/>
      <w:ind w:left="283"/>
    </w:pPr>
    <w:rPr>
      <w:rFonts w:ascii="Calibri" w:eastAsia="Times New Roman" w:hAnsi="Calibri" w:cs="Calibri"/>
      <w:lang w:val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8050C4"/>
    <w:rPr>
      <w:rFonts w:ascii="Calibri" w:eastAsia="Times New Roman" w:hAnsi="Calibri" w:cs="Calibri"/>
      <w:lang w:val="en-US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050C4"/>
    <w:rPr>
      <w:rFonts w:ascii="Calibri" w:eastAsia="Times New Roman" w:hAnsi="Calibri" w:cs="Calibri"/>
      <w:sz w:val="16"/>
      <w:szCs w:val="16"/>
      <w:lang w:val="en-US"/>
    </w:rPr>
  </w:style>
  <w:style w:type="paragraph" w:styleId="32">
    <w:name w:val="Body Text 3"/>
    <w:basedOn w:val="a"/>
    <w:link w:val="31"/>
    <w:uiPriority w:val="99"/>
    <w:semiHidden/>
    <w:unhideWhenUsed/>
    <w:rsid w:val="008050C4"/>
    <w:pPr>
      <w:spacing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310">
    <w:name w:val="Основной текст 3 Знак1"/>
    <w:basedOn w:val="a0"/>
    <w:uiPriority w:val="99"/>
    <w:semiHidden/>
    <w:rsid w:val="008050C4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050C4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50C4"/>
    <w:rPr>
      <w:rFonts w:ascii="Calibri" w:eastAsia="Times New Roman" w:hAnsi="Calibri" w:cs="Calibri"/>
    </w:rPr>
  </w:style>
  <w:style w:type="paragraph" w:styleId="33">
    <w:name w:val="Body Text Indent 3"/>
    <w:basedOn w:val="a"/>
    <w:link w:val="34"/>
    <w:uiPriority w:val="99"/>
    <w:semiHidden/>
    <w:unhideWhenUsed/>
    <w:rsid w:val="008050C4"/>
    <w:pPr>
      <w:spacing w:after="120" w:line="276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50C4"/>
    <w:rPr>
      <w:rFonts w:ascii="Calibri" w:eastAsia="Times New Roman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1"/>
    <w:uiPriority w:val="99"/>
    <w:semiHidden/>
    <w:rsid w:val="008050C4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8050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8050C4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8050C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3">
    <w:name w:val="List Paragraph"/>
    <w:basedOn w:val="a"/>
    <w:qFormat/>
    <w:rsid w:val="008050C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j">
    <w:name w:val="pj"/>
    <w:basedOn w:val="a"/>
    <w:uiPriority w:val="99"/>
    <w:semiHidden/>
    <w:rsid w:val="0080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uiPriority w:val="99"/>
    <w:rsid w:val="008050C4"/>
    <w:rPr>
      <w:rFonts w:ascii="Times New Roman" w:hAnsi="Times New Roman" w:cs="Times New Roman" w:hint="default"/>
    </w:rPr>
  </w:style>
  <w:style w:type="character" w:customStyle="1" w:styleId="FontStyle219">
    <w:name w:val="Font Style219"/>
    <w:uiPriority w:val="99"/>
    <w:rsid w:val="008050C4"/>
    <w:rPr>
      <w:rFonts w:ascii="Times New Roman" w:hAnsi="Times New Roman" w:cs="Times New Roman" w:hint="default"/>
      <w:sz w:val="20"/>
    </w:rPr>
  </w:style>
  <w:style w:type="character" w:customStyle="1" w:styleId="af4">
    <w:name w:val="Символ сноски"/>
    <w:basedOn w:val="a0"/>
    <w:uiPriority w:val="99"/>
    <w:rsid w:val="008050C4"/>
    <w:rPr>
      <w:rFonts w:ascii="Times New Roman" w:hAnsi="Times New Roman" w:cs="Times New Roman" w:hint="default"/>
      <w:vertAlign w:val="superscript"/>
    </w:rPr>
  </w:style>
  <w:style w:type="table" w:styleId="af5">
    <w:name w:val="Table Grid"/>
    <w:basedOn w:val="a1"/>
    <w:uiPriority w:val="59"/>
    <w:rsid w:val="008050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050C4"/>
    <w:rPr>
      <w:b/>
      <w:bCs/>
    </w:rPr>
  </w:style>
  <w:style w:type="character" w:customStyle="1" w:styleId="Zag11">
    <w:name w:val="Zag_11"/>
    <w:rsid w:val="008050C4"/>
  </w:style>
  <w:style w:type="table" w:customStyle="1" w:styleId="TableGrid">
    <w:name w:val="TableGrid"/>
    <w:rsid w:val="008050C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Сноска_"/>
    <w:basedOn w:val="a0"/>
    <w:link w:val="af8"/>
    <w:rsid w:val="008050C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rsid w:val="008050C4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9">
    <w:name w:val="Основной текст_"/>
    <w:basedOn w:val="a0"/>
    <w:link w:val="35"/>
    <w:rsid w:val="008050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9"/>
    <w:rsid w:val="008050C4"/>
    <w:pPr>
      <w:widowControl w:val="0"/>
      <w:shd w:val="clear" w:color="auto" w:fill="FFFFFF"/>
      <w:spacing w:after="660" w:line="245" w:lineRule="exact"/>
      <w:ind w:hanging="280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a">
    <w:name w:val="Основной текст + Полужирный"/>
    <w:basedOn w:val="af9"/>
    <w:rsid w:val="008050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Заголовок №2"/>
    <w:basedOn w:val="a0"/>
    <w:rsid w:val="008050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4">
    <w:name w:val="Основной текст2"/>
    <w:basedOn w:val="af9"/>
    <w:rsid w:val="008050C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050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050C4"/>
    <w:pPr>
      <w:widowControl w:val="0"/>
      <w:shd w:val="clear" w:color="auto" w:fill="FFFFFF"/>
      <w:spacing w:before="60" w:after="60" w:line="0" w:lineRule="atLeast"/>
      <w:ind w:hanging="2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30">
    <w:name w:val="Основной текст (13)_"/>
    <w:basedOn w:val="a0"/>
    <w:link w:val="131"/>
    <w:rsid w:val="008050C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050C4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0">
    <w:name w:val="Основной текст (14)_"/>
    <w:basedOn w:val="a0"/>
    <w:link w:val="141"/>
    <w:rsid w:val="008050C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050C4"/>
    <w:pPr>
      <w:widowControl w:val="0"/>
      <w:shd w:val="clear" w:color="auto" w:fill="FFFFFF"/>
      <w:spacing w:after="120" w:line="245" w:lineRule="exac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142">
    <w:name w:val="Основной текст (14) + Не полужирный"/>
    <w:basedOn w:val="140"/>
    <w:rsid w:val="008050C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b">
    <w:name w:val="Основной текст + Курсив"/>
    <w:basedOn w:val="af9"/>
    <w:rsid w:val="008050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Exact">
    <w:name w:val="Основной текст (16) Exact"/>
    <w:basedOn w:val="a0"/>
    <w:rsid w:val="008050C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105pt0ptExact">
    <w:name w:val="Основной текст (16) + 10;5 pt;Полужирный;Интервал 0 pt Exact"/>
    <w:basedOn w:val="16"/>
    <w:rsid w:val="008050C4"/>
    <w:rPr>
      <w:rFonts w:ascii="Calibri" w:eastAsia="Calibri" w:hAnsi="Calibri" w:cs="Calibri"/>
      <w:b/>
      <w:bCs/>
      <w:spacing w:val="-1"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050C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050C4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150">
    <w:name w:val="Основной текст (15)_"/>
    <w:basedOn w:val="a0"/>
    <w:link w:val="151"/>
    <w:rsid w:val="008050C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8050C4"/>
    <w:pPr>
      <w:widowControl w:val="0"/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5">
    <w:name w:val="Подпись к таблице (2)_"/>
    <w:basedOn w:val="a0"/>
    <w:link w:val="26"/>
    <w:rsid w:val="008050C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8050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61">
    <w:name w:val="Основной текст (16) + Полужирный"/>
    <w:basedOn w:val="16"/>
    <w:rsid w:val="008050C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ndara9pt">
    <w:name w:val="Основной текст + Candara;9 pt"/>
    <w:basedOn w:val="af9"/>
    <w:rsid w:val="008050C4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c">
    <w:name w:val="Подпись к таблице_"/>
    <w:basedOn w:val="a0"/>
    <w:link w:val="afd"/>
    <w:rsid w:val="008050C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8050C4"/>
    <w:pPr>
      <w:widowControl w:val="0"/>
      <w:shd w:val="clear" w:color="auto" w:fill="FFFFFF"/>
      <w:spacing w:before="60" w:after="0" w:line="245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fe">
    <w:name w:val="Подпись к таблице + Не полужирный"/>
    <w:basedOn w:val="afc"/>
    <w:rsid w:val="008050C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Default">
    <w:name w:val="Default"/>
    <w:rsid w:val="00805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050C4"/>
  </w:style>
  <w:style w:type="character" w:styleId="aff">
    <w:name w:val="page number"/>
    <w:basedOn w:val="a0"/>
    <w:rsid w:val="008050C4"/>
  </w:style>
  <w:style w:type="character" w:customStyle="1" w:styleId="85pt">
    <w:name w:val="Основной текст + 8;5 pt"/>
    <w:basedOn w:val="af9"/>
    <w:rsid w:val="0033445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Курсив"/>
    <w:basedOn w:val="af9"/>
    <w:rsid w:val="0033445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f9"/>
    <w:rsid w:val="0033445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7">
    <w:name w:val="Основной текст1"/>
    <w:basedOn w:val="af9"/>
    <w:rsid w:val="0033445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gimnaz-org.ucoz.ru/dostup_sreda/postan_pravit_orenbobl_dostupnaja_sreda_na_2013-20.noex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ousoh89.ru/files/uch_deyatel/fz-181-199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usoh89.ru/files/uch_deyatel/fz-46-201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usoh89.ru/files/uch_deyatel/fz-273-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soh89.ru/files/uch_deyatel/post-prav-297-20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90</Pages>
  <Words>30748</Words>
  <Characters>175266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6</cp:revision>
  <dcterms:created xsi:type="dcterms:W3CDTF">2017-10-11T07:22:00Z</dcterms:created>
  <dcterms:modified xsi:type="dcterms:W3CDTF">2018-10-07T16:29:00Z</dcterms:modified>
</cp:coreProperties>
</file>